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2" w:rsidRDefault="00F2377A" w:rsidP="0047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left="4820" w:firstLine="0"/>
        <w:jc w:val="center"/>
        <w:rPr>
          <w:rFonts w:eastAsia="Times New Roman"/>
        </w:rPr>
      </w:pPr>
      <w:r>
        <w:rPr>
          <w:rFonts w:eastAsia="Times New Roman"/>
        </w:rPr>
        <w:t>В</w:t>
      </w:r>
      <w:r w:rsidR="00F94540">
        <w:rPr>
          <w:rFonts w:eastAsia="Times New Roman"/>
        </w:rPr>
        <w:t xml:space="preserve"> </w:t>
      </w:r>
      <w:r w:rsidR="004123B2" w:rsidRPr="00755DE3">
        <w:rPr>
          <w:rFonts w:eastAsia="Times New Roman"/>
        </w:rPr>
        <w:t>Федеральную</w:t>
      </w:r>
    </w:p>
    <w:p w:rsidR="004123B2" w:rsidRPr="00755DE3" w:rsidRDefault="004123B2" w:rsidP="0047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left="4820" w:firstLine="0"/>
        <w:jc w:val="center"/>
        <w:rPr>
          <w:rFonts w:eastAsia="Times New Roman"/>
        </w:rPr>
      </w:pPr>
      <w:r w:rsidRPr="00755DE3">
        <w:rPr>
          <w:rFonts w:eastAsia="Times New Roman"/>
        </w:rPr>
        <w:t xml:space="preserve"> конкурсную комиссию</w:t>
      </w:r>
      <w:r>
        <w:rPr>
          <w:rFonts w:eastAsia="Times New Roman"/>
        </w:rPr>
        <w:t xml:space="preserve"> </w:t>
      </w:r>
      <w:r w:rsidRPr="00755DE3">
        <w:rPr>
          <w:rFonts w:eastAsia="Times New Roman"/>
        </w:rPr>
        <w:t>по организации и проведению</w:t>
      </w:r>
      <w:r>
        <w:rPr>
          <w:rFonts w:eastAsia="Times New Roman"/>
        </w:rPr>
        <w:t xml:space="preserve"> </w:t>
      </w:r>
      <w:r w:rsidRPr="00755DE3">
        <w:rPr>
          <w:rFonts w:eastAsia="Times New Roman"/>
        </w:rPr>
        <w:t>Всероссийского конкурса</w:t>
      </w:r>
    </w:p>
    <w:p w:rsidR="004123B2" w:rsidRPr="00755DE3" w:rsidRDefault="004123B2" w:rsidP="0047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left="4820" w:firstLine="0"/>
        <w:jc w:val="center"/>
        <w:rPr>
          <w:rFonts w:eastAsia="Times New Roman"/>
        </w:rPr>
      </w:pPr>
      <w:r w:rsidRPr="00755DE3">
        <w:rPr>
          <w:rFonts w:eastAsia="Times New Roman"/>
        </w:rPr>
        <w:t>"Лучшая муниципальная практика"</w:t>
      </w:r>
    </w:p>
    <w:p w:rsidR="004123B2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  <w:sz w:val="20"/>
          <w:szCs w:val="20"/>
        </w:rPr>
      </w:pPr>
    </w:p>
    <w:p w:rsidR="004123B2" w:rsidRPr="00DC0FBC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sz w:val="20"/>
          <w:szCs w:val="20"/>
        </w:rPr>
      </w:pP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bookmarkStart w:id="0" w:name="100013"/>
      <w:bookmarkEnd w:id="0"/>
      <w:r w:rsidRPr="00755DE3">
        <w:rPr>
          <w:rFonts w:eastAsia="Times New Roman"/>
          <w:b/>
        </w:rPr>
        <w:t>КОНКУРСНАЯ ЗАЯВКА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r w:rsidRPr="00755DE3">
        <w:rPr>
          <w:rFonts w:eastAsia="Times New Roman"/>
          <w:b/>
        </w:rPr>
        <w:t>муниципального образования</w:t>
      </w:r>
    </w:p>
    <w:p w:rsidR="004123B2" w:rsidRPr="00755DE3" w:rsidRDefault="00E360FC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Восточное</w:t>
      </w:r>
      <w:r w:rsidR="004123B2" w:rsidRPr="00755DE3">
        <w:rPr>
          <w:rFonts w:eastAsia="Times New Roman"/>
          <w:b/>
        </w:rPr>
        <w:t xml:space="preserve"> сельское поселение </w:t>
      </w:r>
      <w:r w:rsidR="007C5ADC">
        <w:rPr>
          <w:rFonts w:eastAsia="Times New Roman"/>
          <w:b/>
        </w:rPr>
        <w:t>Усть-Лабинского</w:t>
      </w:r>
      <w:r w:rsidR="004123B2" w:rsidRPr="00755DE3">
        <w:rPr>
          <w:rFonts w:eastAsia="Times New Roman"/>
          <w:b/>
        </w:rPr>
        <w:t xml:space="preserve"> района</w:t>
      </w:r>
      <w:r w:rsidR="004123B2">
        <w:rPr>
          <w:rFonts w:eastAsia="Times New Roman"/>
          <w:b/>
        </w:rPr>
        <w:t xml:space="preserve"> Краснодарского края</w:t>
      </w:r>
    </w:p>
    <w:p w:rsidR="004123B2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r w:rsidRPr="00755DE3">
        <w:rPr>
          <w:rFonts w:eastAsia="Times New Roman"/>
          <w:b/>
        </w:rPr>
        <w:t xml:space="preserve">для участия во Всероссийском конкурсе 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r w:rsidRPr="00755DE3">
        <w:rPr>
          <w:rFonts w:eastAsia="Times New Roman"/>
          <w:b/>
        </w:rPr>
        <w:t xml:space="preserve">"Лучшая муниципальная практика" 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r w:rsidRPr="00755DE3">
        <w:rPr>
          <w:rFonts w:eastAsia="Times New Roman"/>
          <w:b/>
        </w:rPr>
        <w:t>по номинации "Обеспечение эффективной "обратной связи"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</w:rPr>
      </w:pPr>
      <w:r w:rsidRPr="00755DE3">
        <w:rPr>
          <w:rFonts w:eastAsia="Times New Roman"/>
          <w:b/>
        </w:rPr>
        <w:t xml:space="preserve"> с жителями муниципальных образований, развитие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</w:rPr>
      </w:pPr>
      <w:r w:rsidRPr="00755DE3">
        <w:rPr>
          <w:rFonts w:eastAsia="Times New Roman"/>
          <w:b/>
        </w:rPr>
        <w:t>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  <w:bookmarkStart w:id="1" w:name="100014"/>
      <w:bookmarkEnd w:id="1"/>
      <w:r w:rsidRPr="00755DE3">
        <w:rPr>
          <w:rFonts w:eastAsia="Times New Roman"/>
        </w:rPr>
        <w:tab/>
        <w:t>Прошу организовать рассмотрение настоящей конкурсной заявки для участия во Всероссийском конкурсе "Лучшая муниципальная практика".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  <w:bookmarkStart w:id="2" w:name="100015"/>
      <w:bookmarkEnd w:id="2"/>
      <w:r w:rsidRPr="00755DE3">
        <w:rPr>
          <w:rFonts w:eastAsia="Times New Roman"/>
        </w:rPr>
        <w:tab/>
        <w:t xml:space="preserve">С условиями и требованиями конкурсного отбора </w:t>
      </w:r>
      <w:proofErr w:type="gramStart"/>
      <w:r w:rsidRPr="00755DE3">
        <w:rPr>
          <w:rFonts w:eastAsia="Times New Roman"/>
        </w:rPr>
        <w:t>ознакомлен</w:t>
      </w:r>
      <w:proofErr w:type="gramEnd"/>
      <w:r w:rsidRPr="00755DE3">
        <w:rPr>
          <w:rFonts w:eastAsia="Times New Roman"/>
        </w:rPr>
        <w:t xml:space="preserve"> и согласен.</w:t>
      </w:r>
    </w:p>
    <w:p w:rsidR="00E360FC" w:rsidRPr="00E360FC" w:rsidRDefault="004123B2" w:rsidP="00E360FC">
      <w:bookmarkStart w:id="3" w:name="100016"/>
      <w:bookmarkEnd w:id="3"/>
      <w:r w:rsidRPr="00755DE3">
        <w:rPr>
          <w:rFonts w:eastAsia="Times New Roman"/>
        </w:rPr>
        <w:tab/>
        <w:t xml:space="preserve">По вопросам участия прошу взаимодействовать с </w:t>
      </w:r>
      <w:r w:rsidR="00E360FC">
        <w:rPr>
          <w:rFonts w:eastAsia="Times New Roman"/>
        </w:rPr>
        <w:t>Лопатиной  Ириной Николаевной</w:t>
      </w:r>
      <w:proofErr w:type="gramStart"/>
      <w:r w:rsidR="00E360FC">
        <w:rPr>
          <w:rFonts w:eastAsia="Times New Roman"/>
        </w:rPr>
        <w:t xml:space="preserve"> </w:t>
      </w:r>
      <w:r w:rsidRPr="00755DE3">
        <w:rPr>
          <w:rFonts w:eastAsia="Times New Roman"/>
        </w:rPr>
        <w:t>,</w:t>
      </w:r>
      <w:proofErr w:type="gramEnd"/>
      <w:r w:rsidRPr="00755DE3">
        <w:rPr>
          <w:rFonts w:eastAsia="Times New Roman"/>
        </w:rPr>
        <w:t xml:space="preserve"> </w:t>
      </w:r>
      <w:r w:rsidR="00E360FC">
        <w:rPr>
          <w:rFonts w:eastAsia="Times New Roman"/>
        </w:rPr>
        <w:t xml:space="preserve">ведущим </w:t>
      </w:r>
      <w:r w:rsidR="007C5ADC">
        <w:rPr>
          <w:rFonts w:eastAsia="Times New Roman"/>
        </w:rPr>
        <w:t xml:space="preserve"> специалистом общего отдела</w:t>
      </w:r>
      <w:r w:rsidRPr="00755DE3">
        <w:rPr>
          <w:rFonts w:eastAsia="Times New Roman"/>
        </w:rPr>
        <w:t xml:space="preserve"> администрации </w:t>
      </w:r>
      <w:r w:rsidR="00E360FC">
        <w:rPr>
          <w:rFonts w:eastAsia="Times New Roman"/>
        </w:rPr>
        <w:t>Восточного</w:t>
      </w:r>
      <w:r w:rsidRPr="00755DE3">
        <w:rPr>
          <w:rFonts w:eastAsia="Times New Roman"/>
        </w:rPr>
        <w:t xml:space="preserve"> сельского поселения </w:t>
      </w:r>
      <w:r w:rsidR="007C5ADC">
        <w:rPr>
          <w:rFonts w:eastAsia="Times New Roman"/>
        </w:rPr>
        <w:t>Усть-Лабинского</w:t>
      </w:r>
      <w:r w:rsidRPr="00755DE3">
        <w:rPr>
          <w:rFonts w:eastAsia="Times New Roman"/>
        </w:rPr>
        <w:t xml:space="preserve"> района, </w:t>
      </w:r>
      <w:r>
        <w:rPr>
          <w:rFonts w:eastAsia="Times New Roman"/>
        </w:rPr>
        <w:t>8</w:t>
      </w:r>
      <w:r w:rsidRPr="00755DE3">
        <w:rPr>
          <w:rFonts w:eastAsia="Times New Roman"/>
        </w:rPr>
        <w:t>(861</w:t>
      </w:r>
      <w:r w:rsidR="007C5ADC">
        <w:rPr>
          <w:rFonts w:eastAsia="Times New Roman"/>
        </w:rPr>
        <w:t>35</w:t>
      </w:r>
      <w:r w:rsidRPr="00755DE3">
        <w:rPr>
          <w:rFonts w:eastAsia="Times New Roman"/>
        </w:rPr>
        <w:t>)</w:t>
      </w:r>
      <w:r w:rsidR="00E360FC">
        <w:rPr>
          <w:rFonts w:eastAsia="Times New Roman"/>
        </w:rPr>
        <w:t>33-3</w:t>
      </w:r>
      <w:r>
        <w:rPr>
          <w:rFonts w:eastAsia="Times New Roman"/>
        </w:rPr>
        <w:t>-</w:t>
      </w:r>
      <w:r w:rsidR="00E360FC">
        <w:rPr>
          <w:rFonts w:eastAsia="Times New Roman"/>
        </w:rPr>
        <w:t>45</w:t>
      </w:r>
      <w:r w:rsidRPr="00755DE3">
        <w:rPr>
          <w:rFonts w:eastAsia="Times New Roman"/>
        </w:rPr>
        <w:t>, 8918</w:t>
      </w:r>
      <w:r w:rsidR="00E360FC">
        <w:rPr>
          <w:rFonts w:eastAsia="Times New Roman"/>
        </w:rPr>
        <w:t>1552399</w:t>
      </w:r>
      <w:r w:rsidRPr="00755DE3">
        <w:rPr>
          <w:rFonts w:eastAsia="Times New Roman"/>
        </w:rPr>
        <w:t xml:space="preserve">, </w:t>
      </w:r>
      <w:hyperlink r:id="rId8" w:history="1">
        <w:r w:rsidR="00E360FC" w:rsidRPr="00532330">
          <w:rPr>
            <w:rStyle w:val="a6"/>
            <w:lang w:val="en-US"/>
          </w:rPr>
          <w:t>sp</w:t>
        </w:r>
        <w:r w:rsidR="00E360FC" w:rsidRPr="00532330">
          <w:rPr>
            <w:rStyle w:val="a6"/>
          </w:rPr>
          <w:t>_</w:t>
        </w:r>
        <w:r w:rsidR="00E360FC" w:rsidRPr="00532330">
          <w:rPr>
            <w:rStyle w:val="a6"/>
            <w:lang w:val="en-US"/>
          </w:rPr>
          <w:t>vostoch</w:t>
        </w:r>
        <w:r w:rsidR="00E360FC" w:rsidRPr="00532330">
          <w:rPr>
            <w:rStyle w:val="a6"/>
          </w:rPr>
          <w:t>@</w:t>
        </w:r>
        <w:r w:rsidR="00E360FC" w:rsidRPr="00532330">
          <w:rPr>
            <w:rStyle w:val="a6"/>
            <w:lang w:val="en-US"/>
          </w:rPr>
          <w:t>mail</w:t>
        </w:r>
        <w:r w:rsidR="00E360FC" w:rsidRPr="00532330">
          <w:rPr>
            <w:rStyle w:val="a6"/>
          </w:rPr>
          <w:t>.</w:t>
        </w:r>
        <w:proofErr w:type="spellStart"/>
        <w:r w:rsidR="00E360FC" w:rsidRPr="00532330">
          <w:rPr>
            <w:rStyle w:val="a6"/>
            <w:lang w:val="en-US"/>
          </w:rPr>
          <w:t>ru</w:t>
        </w:r>
        <w:proofErr w:type="spellEnd"/>
      </w:hyperlink>
      <w:r w:rsidR="00E360FC">
        <w:t>.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  <w:bookmarkStart w:id="4" w:name="100017"/>
      <w:bookmarkEnd w:id="4"/>
      <w:r w:rsidRPr="00755DE3">
        <w:rPr>
          <w:rFonts w:eastAsia="Times New Roman"/>
        </w:rPr>
        <w:tab/>
        <w:t xml:space="preserve">Достоверность (действительность) сведений, указанных </w:t>
      </w:r>
      <w:r w:rsidR="00583766" w:rsidRPr="00755DE3">
        <w:rPr>
          <w:rFonts w:eastAsia="Times New Roman"/>
        </w:rPr>
        <w:t>в настоящей</w:t>
      </w:r>
      <w:r w:rsidRPr="00755DE3">
        <w:rPr>
          <w:rFonts w:eastAsia="Times New Roman"/>
        </w:rPr>
        <w:t xml:space="preserve"> конкурсной заявке, гарантирую.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</w:p>
    <w:p w:rsidR="004123B2" w:rsidRPr="00C02973" w:rsidRDefault="004123B2" w:rsidP="004123B2">
      <w:pPr>
        <w:tabs>
          <w:tab w:val="left" w:pos="916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left="2552" w:hanging="3403"/>
        <w:rPr>
          <w:rFonts w:eastAsia="Times New Roman"/>
        </w:rPr>
      </w:pPr>
      <w:bookmarkStart w:id="5" w:name="100018"/>
      <w:bookmarkEnd w:id="5"/>
      <w:r>
        <w:rPr>
          <w:rFonts w:eastAsia="Times New Roman"/>
        </w:rPr>
        <w:tab/>
      </w:r>
      <w:r w:rsidR="00C02973">
        <w:rPr>
          <w:rFonts w:eastAsia="Times New Roman"/>
        </w:rPr>
        <w:t>Приложение:</w:t>
      </w:r>
      <w:r w:rsidR="007C5ADC">
        <w:rPr>
          <w:rFonts w:eastAsia="Times New Roman"/>
        </w:rPr>
        <w:t xml:space="preserve"> </w:t>
      </w:r>
      <w:r w:rsidR="00C02973">
        <w:rPr>
          <w:rFonts w:eastAsia="Times New Roman"/>
        </w:rPr>
        <w:t>1. </w:t>
      </w:r>
      <w:r w:rsidRPr="00C02973">
        <w:rPr>
          <w:rFonts w:eastAsia="Times New Roman"/>
        </w:rPr>
        <w:t xml:space="preserve">Сведения о значениях показателей </w:t>
      </w:r>
      <w:r w:rsidR="00583766" w:rsidRPr="00C02973">
        <w:rPr>
          <w:rFonts w:eastAsia="Times New Roman"/>
        </w:rPr>
        <w:t>для оценки</w:t>
      </w:r>
      <w:r w:rsidRPr="00C02973">
        <w:rPr>
          <w:rFonts w:eastAsia="Times New Roman"/>
        </w:rPr>
        <w:t xml:space="preserve">  </w:t>
      </w:r>
      <w:r w:rsidR="00C02973">
        <w:rPr>
          <w:rFonts w:eastAsia="Times New Roman"/>
        </w:rPr>
        <w:t xml:space="preserve">    </w:t>
      </w:r>
      <w:r w:rsidRPr="00C02973">
        <w:rPr>
          <w:rFonts w:eastAsia="Times New Roman"/>
        </w:rPr>
        <w:t xml:space="preserve">конкурсной заявки на </w:t>
      </w:r>
      <w:r w:rsidR="00971D27">
        <w:rPr>
          <w:rFonts w:eastAsia="Times New Roman"/>
        </w:rPr>
        <w:t>115</w:t>
      </w:r>
      <w:r w:rsidRPr="00C02973">
        <w:rPr>
          <w:rFonts w:eastAsia="Times New Roman"/>
        </w:rPr>
        <w:t xml:space="preserve"> л. в 1 экз.</w:t>
      </w:r>
    </w:p>
    <w:p w:rsidR="004123B2" w:rsidRPr="00B97ED0" w:rsidRDefault="00C02973" w:rsidP="00C02973">
      <w:pPr>
        <w:tabs>
          <w:tab w:val="left" w:pos="916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  <w:bookmarkStart w:id="6" w:name="100019"/>
      <w:bookmarkEnd w:id="6"/>
      <w:r>
        <w:rPr>
          <w:rFonts w:eastAsia="Times New Roman"/>
        </w:rPr>
        <w:t xml:space="preserve">                          </w:t>
      </w:r>
      <w:r w:rsidR="007C5ADC">
        <w:rPr>
          <w:rFonts w:eastAsia="Times New Roman"/>
        </w:rPr>
        <w:t xml:space="preserve"> </w:t>
      </w:r>
      <w:r w:rsidR="004123B2" w:rsidRPr="00B97ED0">
        <w:rPr>
          <w:rFonts w:eastAsia="Times New Roman"/>
        </w:rPr>
        <w:t>2. Пре</w:t>
      </w:r>
      <w:r w:rsidR="00D354C6">
        <w:rPr>
          <w:rFonts w:eastAsia="Times New Roman"/>
        </w:rPr>
        <w:t>зентация конкурсной заявки на 16</w:t>
      </w:r>
      <w:r w:rsidR="004123B2" w:rsidRPr="00B97ED0">
        <w:rPr>
          <w:rFonts w:eastAsia="Times New Roman"/>
        </w:rPr>
        <w:t xml:space="preserve"> л. в 1 экз.</w:t>
      </w:r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left="1985"/>
        <w:rPr>
          <w:rFonts w:eastAsia="Times New Roman"/>
        </w:rPr>
      </w:pPr>
    </w:p>
    <w:p w:rsidR="004123B2" w:rsidRPr="00755DE3" w:rsidRDefault="004123B2" w:rsidP="0011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firstLine="0"/>
        <w:rPr>
          <w:rFonts w:eastAsia="Times New Roman"/>
        </w:rPr>
      </w:pPr>
      <w:r w:rsidRPr="00755DE3">
        <w:rPr>
          <w:rFonts w:eastAsia="Times New Roman"/>
        </w:rPr>
        <w:t>Глава</w:t>
      </w:r>
    </w:p>
    <w:p w:rsidR="004123B2" w:rsidRPr="00755DE3" w:rsidRDefault="00E360FC" w:rsidP="0011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firstLine="0"/>
        <w:rPr>
          <w:rFonts w:eastAsia="Times New Roman"/>
        </w:rPr>
      </w:pPr>
      <w:r>
        <w:rPr>
          <w:rFonts w:eastAsia="Times New Roman"/>
        </w:rPr>
        <w:t>Восточного</w:t>
      </w:r>
      <w:r w:rsidR="004123B2" w:rsidRPr="00755DE3">
        <w:rPr>
          <w:rFonts w:eastAsia="Times New Roman"/>
        </w:rPr>
        <w:t xml:space="preserve"> сельского поселения</w:t>
      </w:r>
    </w:p>
    <w:p w:rsidR="004123B2" w:rsidRPr="00755DE3" w:rsidRDefault="007C5ADC" w:rsidP="0011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ind w:firstLine="0"/>
        <w:rPr>
          <w:rFonts w:eastAsia="Times New Roman"/>
        </w:rPr>
      </w:pPr>
      <w:r>
        <w:rPr>
          <w:rFonts w:eastAsia="Times New Roman"/>
        </w:rPr>
        <w:t>Усть-Лабинского</w:t>
      </w:r>
      <w:r w:rsidR="004123B2" w:rsidRPr="00755DE3">
        <w:rPr>
          <w:rFonts w:eastAsia="Times New Roman"/>
        </w:rPr>
        <w:t xml:space="preserve"> района</w:t>
      </w:r>
      <w:r w:rsidR="004123B2">
        <w:rPr>
          <w:rFonts w:eastAsia="Times New Roman"/>
        </w:rPr>
        <w:t xml:space="preserve"> </w:t>
      </w:r>
      <w:r w:rsidR="004123B2" w:rsidRPr="00755DE3">
        <w:rPr>
          <w:rFonts w:eastAsia="Times New Roman"/>
        </w:rPr>
        <w:t xml:space="preserve">                         </w:t>
      </w:r>
      <w:r w:rsidR="004123B2">
        <w:rPr>
          <w:rFonts w:eastAsia="Times New Roman"/>
        </w:rPr>
        <w:t xml:space="preserve">    </w:t>
      </w:r>
      <w:r w:rsidR="004123B2" w:rsidRPr="00755DE3">
        <w:rPr>
          <w:rFonts w:eastAsia="Times New Roman"/>
        </w:rPr>
        <w:t xml:space="preserve">                         </w:t>
      </w:r>
      <w:r w:rsidR="00113C4A" w:rsidRPr="00113C4A">
        <w:rPr>
          <w:rFonts w:eastAsia="Times New Roman"/>
        </w:rPr>
        <w:t xml:space="preserve">            </w:t>
      </w:r>
      <w:proofErr w:type="spellStart"/>
      <w:r w:rsidR="00E360FC">
        <w:rPr>
          <w:rFonts w:eastAsia="Times New Roman"/>
        </w:rPr>
        <w:t>А.П.</w:t>
      </w:r>
      <w:proofErr w:type="gramStart"/>
      <w:r w:rsidR="00E360FC">
        <w:rPr>
          <w:rFonts w:eastAsia="Times New Roman"/>
        </w:rPr>
        <w:t>Белозуб</w:t>
      </w:r>
      <w:proofErr w:type="spellEnd"/>
      <w:proofErr w:type="gramEnd"/>
    </w:p>
    <w:p w:rsidR="004123B2" w:rsidRPr="00755DE3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rPr>
          <w:rFonts w:eastAsia="Times New Roman"/>
        </w:rPr>
      </w:pPr>
    </w:p>
    <w:p w:rsidR="004123B2" w:rsidRDefault="004123B2" w:rsidP="004123B2">
      <w:pPr>
        <w:spacing w:line="275" w:lineRule="atLeast"/>
        <w:jc w:val="right"/>
        <w:rPr>
          <w:rFonts w:eastAsia="Times New Roman"/>
          <w:sz w:val="20"/>
          <w:szCs w:val="20"/>
        </w:rPr>
      </w:pPr>
      <w:bookmarkStart w:id="7" w:name="100020"/>
      <w:bookmarkStart w:id="8" w:name="100028"/>
      <w:bookmarkEnd w:id="7"/>
      <w:bookmarkEnd w:id="8"/>
    </w:p>
    <w:p w:rsidR="004123B2" w:rsidRDefault="004123B2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4123B2" w:rsidRDefault="004123B2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4123B2" w:rsidRDefault="004123B2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4123B2" w:rsidRDefault="004123B2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4123B2" w:rsidRDefault="004123B2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DB64C6" w:rsidRDefault="00DB64C6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4123B2" w:rsidRDefault="004123B2" w:rsidP="004123B2">
      <w:pPr>
        <w:spacing w:line="275" w:lineRule="atLeast"/>
        <w:ind w:left="5103"/>
        <w:jc w:val="center"/>
        <w:rPr>
          <w:rFonts w:eastAsia="Times New Roman"/>
          <w:sz w:val="20"/>
          <w:szCs w:val="20"/>
        </w:rPr>
      </w:pP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lastRenderedPageBreak/>
        <w:t>Приложение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>к форме конкурсной заявки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муниципального образования</w:t>
      </w:r>
    </w:p>
    <w:p w:rsidR="004123B2" w:rsidRPr="004A5B38" w:rsidRDefault="00E360FC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Восточное</w:t>
      </w:r>
      <w:r w:rsidR="004123B2">
        <w:rPr>
          <w:rFonts w:eastAsia="Times New Roman"/>
          <w:sz w:val="24"/>
          <w:szCs w:val="24"/>
        </w:rPr>
        <w:t xml:space="preserve"> сельское поселение</w:t>
      </w:r>
      <w:r w:rsidR="004123B2" w:rsidRPr="004A5B38">
        <w:rPr>
          <w:rFonts w:eastAsia="Times New Roman"/>
          <w:sz w:val="24"/>
          <w:szCs w:val="24"/>
        </w:rPr>
        <w:t xml:space="preserve"> </w:t>
      </w:r>
      <w:r w:rsidR="007C5ADC">
        <w:rPr>
          <w:rFonts w:eastAsia="Times New Roman"/>
          <w:sz w:val="24"/>
          <w:szCs w:val="24"/>
        </w:rPr>
        <w:t>Усть-Лабинского</w:t>
      </w:r>
      <w:r w:rsidR="004123B2" w:rsidRPr="004A5B38">
        <w:rPr>
          <w:rFonts w:eastAsia="Times New Roman"/>
          <w:sz w:val="24"/>
          <w:szCs w:val="24"/>
        </w:rPr>
        <w:t xml:space="preserve"> района</w:t>
      </w:r>
      <w:r w:rsidR="00C02973">
        <w:rPr>
          <w:rFonts w:eastAsia="Times New Roman"/>
          <w:sz w:val="24"/>
          <w:szCs w:val="24"/>
        </w:rPr>
        <w:t xml:space="preserve"> Краснодарского края</w:t>
      </w:r>
      <w:r w:rsidR="004123B2">
        <w:rPr>
          <w:rFonts w:eastAsia="Times New Roman"/>
          <w:sz w:val="24"/>
          <w:szCs w:val="24"/>
        </w:rPr>
        <w:t>,</w:t>
      </w:r>
      <w:r w:rsidR="004123B2" w:rsidRPr="004A5B38">
        <w:rPr>
          <w:rFonts w:eastAsia="Times New Roman"/>
          <w:sz w:val="24"/>
          <w:szCs w:val="24"/>
        </w:rPr>
        <w:t xml:space="preserve"> 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proofErr w:type="gramStart"/>
      <w:r w:rsidRPr="00F47AF0">
        <w:rPr>
          <w:rFonts w:eastAsia="Times New Roman"/>
          <w:sz w:val="24"/>
          <w:szCs w:val="24"/>
        </w:rPr>
        <w:t>представляемой для участия</w:t>
      </w:r>
      <w:proofErr w:type="gramEnd"/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>во Всероссийском конкурсе "</w:t>
      </w:r>
      <w:proofErr w:type="gramStart"/>
      <w:r w:rsidRPr="00F47AF0">
        <w:rPr>
          <w:rFonts w:eastAsia="Times New Roman"/>
          <w:sz w:val="24"/>
          <w:szCs w:val="24"/>
        </w:rPr>
        <w:t>Лучшая</w:t>
      </w:r>
      <w:proofErr w:type="gramEnd"/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>муниципальная практика" по номинации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 xml:space="preserve">"Обеспечение </w:t>
      </w:r>
      <w:proofErr w:type="gramStart"/>
      <w:r w:rsidRPr="00F47AF0">
        <w:rPr>
          <w:rFonts w:eastAsia="Times New Roman"/>
          <w:sz w:val="24"/>
          <w:szCs w:val="24"/>
        </w:rPr>
        <w:t>эффективной</w:t>
      </w:r>
      <w:proofErr w:type="gramEnd"/>
      <w:r w:rsidRPr="00F47AF0">
        <w:rPr>
          <w:rFonts w:eastAsia="Times New Roman"/>
          <w:sz w:val="24"/>
          <w:szCs w:val="24"/>
        </w:rPr>
        <w:t xml:space="preserve"> "обратной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 xml:space="preserve">связи" с жителями </w:t>
      </w:r>
      <w:proofErr w:type="gramStart"/>
      <w:r w:rsidRPr="00F47AF0">
        <w:rPr>
          <w:rFonts w:eastAsia="Times New Roman"/>
          <w:sz w:val="24"/>
          <w:szCs w:val="24"/>
        </w:rPr>
        <w:t>муниципальных</w:t>
      </w:r>
      <w:proofErr w:type="gramEnd"/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 xml:space="preserve">образований, развитие </w:t>
      </w:r>
      <w:proofErr w:type="gramStart"/>
      <w:r w:rsidRPr="00F47AF0">
        <w:rPr>
          <w:rFonts w:eastAsia="Times New Roman"/>
          <w:sz w:val="24"/>
          <w:szCs w:val="24"/>
        </w:rPr>
        <w:t>территориального</w:t>
      </w:r>
      <w:proofErr w:type="gramEnd"/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>общественного самоуправления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>и привлечение граждан к осуществлению</w:t>
      </w:r>
      <w:r>
        <w:rPr>
          <w:rFonts w:eastAsia="Times New Roman"/>
          <w:sz w:val="24"/>
          <w:szCs w:val="24"/>
        </w:rPr>
        <w:t xml:space="preserve"> </w:t>
      </w:r>
      <w:r w:rsidRPr="00F47AF0">
        <w:rPr>
          <w:rFonts w:eastAsia="Times New Roman"/>
          <w:sz w:val="24"/>
          <w:szCs w:val="24"/>
        </w:rPr>
        <w:t>(участию в осуществлении) местного</w:t>
      </w:r>
    </w:p>
    <w:p w:rsidR="004123B2" w:rsidRPr="00F47AF0" w:rsidRDefault="004123B2" w:rsidP="0047542E">
      <w:pPr>
        <w:spacing w:line="275" w:lineRule="atLeast"/>
        <w:ind w:left="4536" w:firstLine="0"/>
        <w:jc w:val="center"/>
        <w:rPr>
          <w:rFonts w:eastAsia="Times New Roman"/>
          <w:sz w:val="24"/>
          <w:szCs w:val="24"/>
        </w:rPr>
      </w:pPr>
      <w:r w:rsidRPr="00F47AF0">
        <w:rPr>
          <w:rFonts w:eastAsia="Times New Roman"/>
          <w:sz w:val="24"/>
          <w:szCs w:val="24"/>
        </w:rPr>
        <w:t>самоуправления в иных формах"</w:t>
      </w:r>
    </w:p>
    <w:p w:rsidR="004123B2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0"/>
          <w:szCs w:val="20"/>
        </w:rPr>
      </w:pPr>
      <w:bookmarkStart w:id="9" w:name="100029"/>
      <w:bookmarkEnd w:id="9"/>
    </w:p>
    <w:p w:rsidR="004123B2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0"/>
          <w:szCs w:val="20"/>
        </w:rPr>
      </w:pPr>
    </w:p>
    <w:p w:rsidR="004123B2" w:rsidRPr="00F47AF0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4"/>
          <w:szCs w:val="24"/>
        </w:rPr>
      </w:pPr>
      <w:r w:rsidRPr="00F47AF0">
        <w:rPr>
          <w:rFonts w:eastAsia="Times New Roman"/>
          <w:b/>
          <w:sz w:val="24"/>
          <w:szCs w:val="24"/>
        </w:rPr>
        <w:t>СВЕДЕНИЯ</w:t>
      </w:r>
    </w:p>
    <w:p w:rsidR="004123B2" w:rsidRPr="00F47AF0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4"/>
          <w:szCs w:val="24"/>
        </w:rPr>
      </w:pPr>
      <w:r w:rsidRPr="00F47AF0">
        <w:rPr>
          <w:rFonts w:eastAsia="Times New Roman"/>
          <w:b/>
          <w:sz w:val="24"/>
          <w:szCs w:val="24"/>
        </w:rPr>
        <w:t>о значениях показателей для оценки</w:t>
      </w:r>
    </w:p>
    <w:p w:rsidR="004123B2" w:rsidRPr="00F47AF0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4"/>
          <w:szCs w:val="24"/>
        </w:rPr>
      </w:pPr>
      <w:r w:rsidRPr="00F47AF0">
        <w:rPr>
          <w:rFonts w:eastAsia="Times New Roman"/>
          <w:b/>
          <w:sz w:val="24"/>
          <w:szCs w:val="24"/>
        </w:rPr>
        <w:t>конкурсной заявки муниципального образования</w:t>
      </w:r>
    </w:p>
    <w:p w:rsidR="004123B2" w:rsidRPr="00F47AF0" w:rsidRDefault="00E360FC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Восточное</w:t>
      </w:r>
      <w:r w:rsidR="004123B2">
        <w:rPr>
          <w:rFonts w:eastAsia="Times New Roman"/>
          <w:b/>
          <w:sz w:val="24"/>
          <w:szCs w:val="24"/>
        </w:rPr>
        <w:t xml:space="preserve"> сельское поселение</w:t>
      </w:r>
      <w:r w:rsidR="004123B2" w:rsidRPr="00F47AF0">
        <w:rPr>
          <w:rFonts w:eastAsia="Times New Roman"/>
          <w:b/>
          <w:sz w:val="24"/>
          <w:szCs w:val="24"/>
        </w:rPr>
        <w:t xml:space="preserve"> </w:t>
      </w:r>
      <w:r w:rsidR="007C5ADC">
        <w:rPr>
          <w:rFonts w:eastAsia="Times New Roman"/>
          <w:b/>
          <w:sz w:val="24"/>
          <w:szCs w:val="24"/>
        </w:rPr>
        <w:t>Усть-Лабинского</w:t>
      </w:r>
      <w:r w:rsidR="004123B2" w:rsidRPr="00F47AF0">
        <w:rPr>
          <w:rFonts w:eastAsia="Times New Roman"/>
          <w:b/>
          <w:sz w:val="24"/>
          <w:szCs w:val="24"/>
        </w:rPr>
        <w:t xml:space="preserve"> района</w:t>
      </w:r>
      <w:r w:rsidR="004123B2">
        <w:rPr>
          <w:rFonts w:eastAsia="Times New Roman"/>
          <w:b/>
          <w:sz w:val="24"/>
          <w:szCs w:val="24"/>
        </w:rPr>
        <w:t xml:space="preserve"> Краснодарского края</w:t>
      </w:r>
      <w:r w:rsidR="004123B2" w:rsidRPr="00F47AF0">
        <w:rPr>
          <w:rFonts w:eastAsia="Times New Roman"/>
          <w:b/>
          <w:sz w:val="24"/>
          <w:szCs w:val="24"/>
        </w:rPr>
        <w:t>,</w:t>
      </w:r>
    </w:p>
    <w:p w:rsidR="004123B2" w:rsidRPr="00F47AF0" w:rsidRDefault="004123B2" w:rsidP="0041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5" w:lineRule="atLeast"/>
        <w:jc w:val="center"/>
        <w:rPr>
          <w:rFonts w:eastAsia="Times New Roman"/>
          <w:b/>
          <w:sz w:val="24"/>
          <w:szCs w:val="24"/>
        </w:rPr>
      </w:pPr>
      <w:r w:rsidRPr="00F47AF0">
        <w:rPr>
          <w:rFonts w:eastAsia="Times New Roman"/>
          <w:b/>
          <w:sz w:val="24"/>
          <w:szCs w:val="24"/>
        </w:rPr>
        <w:t>представляемой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</w:r>
    </w:p>
    <w:p w:rsidR="00F1515F" w:rsidRDefault="00F1515F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381"/>
        <w:gridCol w:w="1191"/>
        <w:gridCol w:w="2382"/>
      </w:tblGrid>
      <w:tr w:rsidR="00F1515F" w:rsidTr="00CD20C7">
        <w:tc>
          <w:tcPr>
            <w:tcW w:w="624" w:type="dxa"/>
          </w:tcPr>
          <w:p w:rsidR="00F1515F" w:rsidRDefault="00F151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F1515F" w:rsidRDefault="00F1515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5954" w:type="dxa"/>
            <w:gridSpan w:val="3"/>
          </w:tcPr>
          <w:p w:rsidR="00F1515F" w:rsidRDefault="00F1515F">
            <w:pPr>
              <w:pStyle w:val="ConsPlusNormal"/>
              <w:jc w:val="center"/>
            </w:pPr>
            <w:r>
              <w:t>Значение показателя и исходные данные для его расчета</w:t>
            </w:r>
          </w:p>
        </w:tc>
      </w:tr>
      <w:tr w:rsidR="00F1515F" w:rsidTr="00CD20C7">
        <w:tc>
          <w:tcPr>
            <w:tcW w:w="624" w:type="dxa"/>
          </w:tcPr>
          <w:p w:rsidR="00F1515F" w:rsidRDefault="00F15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1515F" w:rsidRDefault="00F15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4" w:type="dxa"/>
            <w:gridSpan w:val="3"/>
          </w:tcPr>
          <w:p w:rsidR="00F1515F" w:rsidRDefault="00F1515F">
            <w:pPr>
              <w:pStyle w:val="ConsPlusNormal"/>
              <w:jc w:val="center"/>
            </w:pPr>
            <w:r>
              <w:t>3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583766" w:rsidP="00583766">
            <w:pPr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607895">
              <w:rPr>
                <w:rFonts w:eastAsia="Times New Roman"/>
                <w:sz w:val="24"/>
                <w:szCs w:val="24"/>
                <w:lang w:eastAsia="ru-RU"/>
              </w:rPr>
              <w:t>    </w:t>
            </w:r>
            <w:r w:rsidR="00D8745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6849B" wp14:editId="6FEA1E79">
                  <wp:extent cx="1285875" cy="466725"/>
                  <wp:effectExtent l="19050" t="0" r="9525" b="0"/>
                  <wp:docPr id="1" name="Рисунок 6" descr="http://www.garant.ru/files/2/1/1060512/pict5-56592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garant.ru/files/2/1/1060512/pict5-56592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                      </w:t>
            </w:r>
          </w:p>
          <w:p w:rsidR="00F1515F" w:rsidRDefault="003C42B2" w:rsidP="00583766">
            <w:r>
              <w:t xml:space="preserve">В </w:t>
            </w:r>
            <w:r w:rsidR="00822FC0">
              <w:t>2017</w:t>
            </w:r>
            <w:r>
              <w:t xml:space="preserve"> году </w:t>
            </w:r>
            <w:r w:rsidR="00DB64C6">
              <w:t xml:space="preserve">местные </w:t>
            </w:r>
            <w:r>
              <w:t>референдумы не проводились.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m - общее количество местных референдумов, проведенных в муниципальном образовании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(единиц)</w:t>
            </w:r>
          </w:p>
        </w:tc>
        <w:tc>
          <w:tcPr>
            <w:tcW w:w="2382" w:type="dxa"/>
            <w:vAlign w:val="center"/>
          </w:tcPr>
          <w:p w:rsidR="00F1515F" w:rsidRDefault="00DF6FB5" w:rsidP="00DF6FB5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участников i-того местного </w:t>
            </w:r>
            <w:r>
              <w:lastRenderedPageBreak/>
              <w:t xml:space="preserve">референдума, состоявшегося в отчетном </w:t>
            </w:r>
            <w:r w:rsidR="00822FC0">
              <w:t>2017</w:t>
            </w:r>
            <w:r w:rsidR="00A240A5">
              <w:t xml:space="preserve"> </w:t>
            </w:r>
            <w:r>
              <w:t xml:space="preserve">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47542E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</w:t>
            </w:r>
            <w:r w:rsidR="00583766">
              <w:t xml:space="preserve"> = 0</w:t>
            </w:r>
          </w:p>
        </w:tc>
        <w:tc>
          <w:tcPr>
            <w:tcW w:w="2382" w:type="dxa"/>
            <w:vAlign w:val="center"/>
          </w:tcPr>
          <w:p w:rsidR="00F1515F" w:rsidRDefault="009416D2" w:rsidP="009416D2">
            <w:pPr>
              <w:pStyle w:val="ConsPlusNormal"/>
              <w:jc w:val="center"/>
            </w:pPr>
            <w:r>
              <w:t>0</w:t>
            </w:r>
          </w:p>
        </w:tc>
      </w:tr>
      <w:tr w:rsidR="00583766" w:rsidTr="00583766">
        <w:trPr>
          <w:trHeight w:val="858"/>
        </w:trPr>
        <w:tc>
          <w:tcPr>
            <w:tcW w:w="624" w:type="dxa"/>
            <w:vMerge/>
          </w:tcPr>
          <w:p w:rsidR="00583766" w:rsidRDefault="00583766"/>
        </w:tc>
        <w:tc>
          <w:tcPr>
            <w:tcW w:w="2778" w:type="dxa"/>
            <w:vMerge/>
          </w:tcPr>
          <w:p w:rsidR="00583766" w:rsidRDefault="00583766"/>
        </w:tc>
        <w:tc>
          <w:tcPr>
            <w:tcW w:w="2381" w:type="dxa"/>
            <w:tcBorders>
              <w:right w:val="nil"/>
            </w:tcBorders>
          </w:tcPr>
          <w:p w:rsidR="00583766" w:rsidRDefault="00583766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583766" w:rsidRDefault="00583766" w:rsidP="009645B8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2382" w:type="dxa"/>
          </w:tcPr>
          <w:p w:rsidR="00583766" w:rsidRDefault="00583766" w:rsidP="009416D2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E360FC">
            <w:pPr>
              <w:pStyle w:val="ConsPlusNormal"/>
              <w:jc w:val="center"/>
            </w:pPr>
            <w:r>
              <w:t>2255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0969FA">
            <w:pPr>
              <w:pStyle w:val="ConsPlusNormal"/>
              <w:jc w:val="center"/>
            </w:pPr>
            <w:r>
              <w:t>i = 0</w:t>
            </w:r>
          </w:p>
        </w:tc>
        <w:tc>
          <w:tcPr>
            <w:tcW w:w="2382" w:type="dxa"/>
          </w:tcPr>
          <w:p w:rsidR="00F1515F" w:rsidRDefault="000969FA" w:rsidP="000969FA">
            <w:pPr>
              <w:pStyle w:val="ConsPlusNormal"/>
              <w:jc w:val="center"/>
            </w:pPr>
            <w:r>
              <w:t>0</w:t>
            </w:r>
          </w:p>
        </w:tc>
      </w:tr>
      <w:tr w:rsidR="000969FA" w:rsidTr="009645B8">
        <w:trPr>
          <w:trHeight w:val="858"/>
        </w:trPr>
        <w:tc>
          <w:tcPr>
            <w:tcW w:w="624" w:type="dxa"/>
            <w:vMerge/>
          </w:tcPr>
          <w:p w:rsidR="000969FA" w:rsidRDefault="000969FA"/>
        </w:tc>
        <w:tc>
          <w:tcPr>
            <w:tcW w:w="2778" w:type="dxa"/>
            <w:vMerge/>
          </w:tcPr>
          <w:p w:rsidR="000969FA" w:rsidRDefault="000969FA"/>
        </w:tc>
        <w:tc>
          <w:tcPr>
            <w:tcW w:w="2381" w:type="dxa"/>
            <w:tcBorders>
              <w:right w:val="nil"/>
            </w:tcBorders>
          </w:tcPr>
          <w:p w:rsidR="000969FA" w:rsidRDefault="000969F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0969FA" w:rsidRDefault="000969FA" w:rsidP="009645B8">
            <w:pPr>
              <w:pStyle w:val="ConsPlusNormal"/>
              <w:jc w:val="center"/>
            </w:pPr>
            <w:r>
              <w:t>i = m</w:t>
            </w:r>
          </w:p>
        </w:tc>
        <w:tc>
          <w:tcPr>
            <w:tcW w:w="2382" w:type="dxa"/>
          </w:tcPr>
          <w:p w:rsidR="000969FA" w:rsidRDefault="000969FA" w:rsidP="000969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10B6E2BF" wp14:editId="532566A4">
                  <wp:extent cx="2028825" cy="552450"/>
                  <wp:effectExtent l="19050" t="0" r="0" b="0"/>
                  <wp:docPr id="2" name="Рисунок 2" descr="base_1_208346_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08346_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4E6410">
            <w:pPr>
              <w:pStyle w:val="ConsPlusNormal"/>
              <w:jc w:val="center"/>
            </w:pPr>
            <w:r w:rsidRPr="00F2377A">
              <w:rPr>
                <w:noProof/>
                <w:sz w:val="24"/>
                <w:szCs w:val="24"/>
              </w:rPr>
              <w:t>П2=</w:t>
            </w:r>
            <w:r w:rsidR="004E6410">
              <w:rPr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1480 ×100%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2255</m:t>
                  </m:r>
                </m:den>
              </m:f>
            </m:oMath>
            <w:r w:rsidR="00A240A5" w:rsidRPr="00F2377A">
              <w:rPr>
                <w:sz w:val="24"/>
                <w:szCs w:val="24"/>
              </w:rPr>
              <w:t> </w:t>
            </w:r>
            <w:r w:rsidR="00A240A5">
              <w:rPr>
                <w:sz w:val="24"/>
                <w:szCs w:val="24"/>
              </w:rPr>
              <w:t>=</w:t>
            </w:r>
            <w:r w:rsidR="00AA437E">
              <w:rPr>
                <w:sz w:val="24"/>
                <w:szCs w:val="24"/>
              </w:rPr>
              <w:t>0,65</w:t>
            </w:r>
            <w:r w:rsidR="0047542E">
              <w:t>%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D87454">
              <w:rPr>
                <w:noProof/>
                <w:position w:val="-10"/>
              </w:rPr>
              <w:drawing>
                <wp:inline distT="0" distB="0" distL="0" distR="0" wp14:anchorId="5CDF96B1" wp14:editId="08A4DA79">
                  <wp:extent cx="228600" cy="276225"/>
                  <wp:effectExtent l="0" t="0" r="0" b="0"/>
                  <wp:docPr id="3" name="Рисунок 3" descr="base_1_208346_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08346_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2382" w:type="dxa"/>
            <w:vAlign w:val="center"/>
          </w:tcPr>
          <w:p w:rsidR="00F1515F" w:rsidRDefault="00AA437E" w:rsidP="009416D2">
            <w:pPr>
              <w:pStyle w:val="ConsPlusNormal"/>
              <w:jc w:val="center"/>
            </w:pPr>
            <w:r>
              <w:t>148</w:t>
            </w:r>
            <w:r w:rsidR="00E360FC"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численность граждан, </w:t>
            </w:r>
            <w:r>
              <w:lastRenderedPageBreak/>
              <w:t>зарегистрированных по месту жительства в границах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2382" w:type="dxa"/>
            <w:vAlign w:val="center"/>
          </w:tcPr>
          <w:p w:rsidR="00F1515F" w:rsidRDefault="00E360FC" w:rsidP="00E360FC">
            <w:pPr>
              <w:pStyle w:val="ConsPlusNormal"/>
              <w:jc w:val="center"/>
            </w:pPr>
            <w:r>
              <w:lastRenderedPageBreak/>
              <w:t>2255</w:t>
            </w:r>
          </w:p>
        </w:tc>
      </w:tr>
      <w:tr w:rsidR="00F1515F" w:rsidTr="003E0B16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F1515F" w:rsidRDefault="00F1515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F1515F" w:rsidRDefault="00F1515F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CD20C7" w:rsidRDefault="00D87454" w:rsidP="009A7759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375E0316" wp14:editId="2CA94680">
                  <wp:extent cx="3019425" cy="485775"/>
                  <wp:effectExtent l="19050" t="0" r="9525" b="0"/>
                  <wp:docPr id="4" name="Рисунок 4" descr="base_1_208346_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208346_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3561BC">
            <w:pPr>
              <w:pStyle w:val="ConsPlusNormal"/>
              <w:jc w:val="center"/>
            </w:pPr>
            <w:r w:rsidRPr="00F2377A">
              <w:rPr>
                <w:noProof/>
                <w:sz w:val="24"/>
                <w:szCs w:val="24"/>
              </w:rPr>
              <w:t>П3</w:t>
            </w:r>
            <w:r>
              <w:rPr>
                <w:noProof/>
                <w:sz w:val="24"/>
                <w:szCs w:val="24"/>
              </w:rPr>
              <w:t>=</w:t>
            </w:r>
            <w:r w:rsidR="008823F4">
              <w:rPr>
                <w:noProof/>
                <w:sz w:val="24"/>
                <w:szCs w:val="24"/>
                <w:u w:val="single"/>
              </w:rPr>
              <w:t xml:space="preserve"> 375 </w:t>
            </w:r>
            <w:r w:rsidR="00E360FC">
              <w:rPr>
                <w:noProof/>
                <w:sz w:val="24"/>
                <w:szCs w:val="24"/>
                <w:u w:val="single"/>
              </w:rPr>
              <w:t>+</w:t>
            </w:r>
            <w:r w:rsidR="008823F4">
              <w:rPr>
                <w:noProof/>
                <w:sz w:val="24"/>
                <w:szCs w:val="24"/>
                <w:u w:val="single"/>
              </w:rPr>
              <w:t>61</w:t>
            </w:r>
            <w:r w:rsidR="00A240A5" w:rsidRPr="00607895">
              <w:rPr>
                <w:sz w:val="24"/>
                <w:szCs w:val="24"/>
              </w:rPr>
              <w:t> </w:t>
            </w:r>
            <w:r w:rsidR="00CD20C7">
              <w:t>=</w:t>
            </w:r>
            <w:r w:rsidR="008823F4">
              <w:t>0,19</w:t>
            </w:r>
          </w:p>
          <w:p w:rsidR="003561BC" w:rsidRDefault="002954FD" w:rsidP="002954FD">
            <w:pPr>
              <w:pStyle w:val="ConsPlusNormal"/>
            </w:pPr>
            <w:r>
              <w:t xml:space="preserve">        </w:t>
            </w:r>
            <w:r w:rsidR="00E360FC">
              <w:t xml:space="preserve">                           2255</w:t>
            </w: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>a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2382" w:type="dxa"/>
            <w:vAlign w:val="center"/>
          </w:tcPr>
          <w:p w:rsidR="00F1515F" w:rsidRDefault="008823F4" w:rsidP="009416D2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жителей, принявших участие в i-том сходе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2954FD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a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b - общее количество собраний граждан, проведенных в муниципальном образовании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году, проведение которых имеет документальное подтверждение (единиц)</w:t>
            </w:r>
          </w:p>
        </w:tc>
        <w:tc>
          <w:tcPr>
            <w:tcW w:w="2382" w:type="dxa"/>
            <w:vAlign w:val="center"/>
          </w:tcPr>
          <w:p w:rsidR="00F1515F" w:rsidRDefault="008823F4" w:rsidP="009416D2">
            <w:pPr>
              <w:pStyle w:val="ConsPlusNormal"/>
              <w:jc w:val="center"/>
            </w:pPr>
            <w:r>
              <w:t>15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- численность жителей, принявших участие в f-том собрании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8823F4">
            <w:pPr>
              <w:pStyle w:val="ConsPlusNormal"/>
              <w:jc w:val="center"/>
            </w:pPr>
            <w:r>
              <w:t>375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f = 1</w:t>
            </w:r>
          </w:p>
        </w:tc>
        <w:tc>
          <w:tcPr>
            <w:tcW w:w="2382" w:type="dxa"/>
            <w:vAlign w:val="center"/>
          </w:tcPr>
          <w:p w:rsidR="00F1515F" w:rsidRDefault="008823F4" w:rsidP="00484AFA">
            <w:pPr>
              <w:pStyle w:val="ConsPlusNormal"/>
              <w:jc w:val="center"/>
            </w:pPr>
            <w:r>
              <w:t>375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f = b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>c - общее количество конференций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К</w:t>
            </w:r>
            <w:proofErr w:type="gramStart"/>
            <w:r>
              <w:rPr>
                <w:vertAlign w:val="subscript"/>
              </w:rPr>
              <w:t>k</w:t>
            </w:r>
            <w:proofErr w:type="spellEnd"/>
            <w:proofErr w:type="gramEnd"/>
            <w: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2382" w:type="dxa"/>
            <w:vAlign w:val="center"/>
          </w:tcPr>
          <w:p w:rsidR="00F1515F" w:rsidRDefault="002954FD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k = 1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k = c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d - общее количество опросов граждан, проведенных в муниципальном образовании в отчетном </w:t>
            </w:r>
            <w:r w:rsidR="00822FC0">
              <w:t>2017</w:t>
            </w:r>
            <w:bookmarkStart w:id="10" w:name="_GoBack"/>
            <w:bookmarkEnd w:id="10"/>
            <w:r w:rsidR="00A240A5">
              <w:t xml:space="preserve"> </w:t>
            </w:r>
            <w:r>
              <w:t>году, проведение которых имеет документальное подтверждение (единиц)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- численность жителей, принявших участие в s-ом опросе граждан в отчетном </w:t>
            </w:r>
            <w:r w:rsidR="00822FC0">
              <w:t>2017</w:t>
            </w:r>
            <w:r w:rsidR="00A240A5">
              <w:t xml:space="preserve"> </w:t>
            </w:r>
            <w:r>
              <w:t xml:space="preserve">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2954FD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s = 1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s = d</w:t>
            </w:r>
          </w:p>
        </w:tc>
        <w:tc>
          <w:tcPr>
            <w:tcW w:w="2382" w:type="dxa"/>
            <w:vAlign w:val="center"/>
          </w:tcPr>
          <w:p w:rsidR="00F1515F" w:rsidRDefault="002954FD" w:rsidP="00484AFA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J - число старост, общественных контролеров, членов комитетов (руководящих органов) территориальных общественных самоуправлений, членов </w:t>
            </w:r>
            <w:r>
              <w:lastRenderedPageBreak/>
              <w:t>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2382" w:type="dxa"/>
            <w:vAlign w:val="center"/>
          </w:tcPr>
          <w:p w:rsidR="00F1515F" w:rsidRDefault="008823F4" w:rsidP="00484AF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F1515F" w:rsidTr="003E0B1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F1515F" w:rsidRDefault="00F1515F" w:rsidP="00A240A5">
            <w:pPr>
              <w:pStyle w:val="ConsPlusNormal"/>
            </w:pPr>
            <w:r>
              <w:t>H - численность граждан, обратившихся в органы местного самоуправления в отчетном</w:t>
            </w:r>
            <w:r w:rsidR="00A240A5">
              <w:t xml:space="preserve"> </w:t>
            </w:r>
            <w:r w:rsidR="00822FC0">
              <w:t>2017</w:t>
            </w:r>
            <w:r w:rsidR="00A240A5">
              <w:t xml:space="preserve"> </w:t>
            </w:r>
            <w:r>
              <w:t>году (человек)</w:t>
            </w:r>
          </w:p>
        </w:tc>
        <w:tc>
          <w:tcPr>
            <w:tcW w:w="2382" w:type="dxa"/>
            <w:vAlign w:val="center"/>
          </w:tcPr>
          <w:p w:rsidR="00F1515F" w:rsidRDefault="00F36688" w:rsidP="00484AFA">
            <w:pPr>
              <w:pStyle w:val="ConsPlusNormal"/>
              <w:jc w:val="center"/>
            </w:pPr>
            <w:r>
              <w:t>61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2382" w:type="dxa"/>
            <w:vAlign w:val="center"/>
          </w:tcPr>
          <w:p w:rsidR="00F1515F" w:rsidRDefault="00F36688" w:rsidP="00F36688">
            <w:pPr>
              <w:pStyle w:val="ConsPlusNormal"/>
            </w:pPr>
            <w:r>
              <w:t xml:space="preserve">         2255</w:t>
            </w: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  <w:tcBorders>
              <w:bottom w:val="nil"/>
            </w:tcBorders>
          </w:tcPr>
          <w:p w:rsidR="00F1515F" w:rsidRDefault="00D87454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4659055F" wp14:editId="602FD4FE">
                  <wp:extent cx="1495425" cy="552450"/>
                  <wp:effectExtent l="19050" t="0" r="0" b="0"/>
                  <wp:docPr id="5" name="Рисунок 5" descr="base_1_208346_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208346_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15F">
              <w:t>,</w:t>
            </w: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F1515F" w:rsidRDefault="00F36688" w:rsidP="009938B6">
            <w:pPr>
              <w:pStyle w:val="ConsPlusNormal"/>
              <w:jc w:val="center"/>
            </w:pPr>
            <w:r>
              <w:t>2255</w:t>
            </w: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:rsidR="00F1515F" w:rsidRDefault="00F1515F">
            <w:pPr>
              <w:pStyle w:val="ConsPlusNormal"/>
            </w:pP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 w:rsidP="00A240A5">
            <w:pPr>
              <w:pStyle w:val="ConsPlusNormal"/>
            </w:pPr>
            <w:proofErr w:type="spellStart"/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spellEnd"/>
            <w:proofErr w:type="gramEnd"/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</w:t>
            </w:r>
            <w:r w:rsidR="00822FC0">
              <w:t>2017</w:t>
            </w:r>
            <w:r w:rsidR="00A240A5">
              <w:t xml:space="preserve"> </w:t>
            </w:r>
            <w:r>
              <w:t>года</w:t>
            </w:r>
          </w:p>
        </w:tc>
        <w:tc>
          <w:tcPr>
            <w:tcW w:w="2382" w:type="dxa"/>
            <w:vAlign w:val="center"/>
          </w:tcPr>
          <w:p w:rsidR="00F1515F" w:rsidRDefault="00F36688" w:rsidP="009938B6">
            <w:pPr>
              <w:pStyle w:val="ConsPlusNormal"/>
              <w:jc w:val="center"/>
            </w:pPr>
            <w:r>
              <w:t>2255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 w:rsidP="00A240A5">
            <w:pPr>
              <w:pStyle w:val="ConsPlusNormal"/>
            </w:pPr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gramEnd"/>
            <w:r>
              <w:rPr>
                <w:vertAlign w:val="subscript"/>
              </w:rPr>
              <w:t>+1</w:t>
            </w:r>
            <w:r>
              <w:t xml:space="preserve"> - численность населения, зарегистрированного по </w:t>
            </w:r>
            <w:r>
              <w:lastRenderedPageBreak/>
              <w:t xml:space="preserve">месту жительства в границах муниципального образования (человек), по состоянию на 1 января </w:t>
            </w:r>
            <w:r w:rsidR="00A240A5">
              <w:t xml:space="preserve">2017 </w:t>
            </w:r>
            <w:r>
              <w:t>года</w:t>
            </w:r>
          </w:p>
        </w:tc>
        <w:tc>
          <w:tcPr>
            <w:tcW w:w="2382" w:type="dxa"/>
            <w:vAlign w:val="center"/>
          </w:tcPr>
          <w:p w:rsidR="00F1515F" w:rsidRDefault="00F36688" w:rsidP="009938B6">
            <w:pPr>
              <w:pStyle w:val="ConsPlusNormal"/>
              <w:jc w:val="center"/>
            </w:pPr>
            <w:r>
              <w:lastRenderedPageBreak/>
              <w:t>2260</w:t>
            </w:r>
          </w:p>
        </w:tc>
      </w:tr>
      <w:tr w:rsidR="00F1515F" w:rsidTr="003E0B16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F1515F" w:rsidRDefault="00F1515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 w:rsidP="009938B6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11F0F045" wp14:editId="633E4AA6">
                  <wp:extent cx="2314575" cy="552450"/>
                  <wp:effectExtent l="19050" t="0" r="0" b="0"/>
                  <wp:docPr id="6" name="Рисунок 6" descr="base_1_208346_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208346_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4E6410">
            <w:pPr>
              <w:pStyle w:val="ConsPlusNormal"/>
              <w:jc w:val="center"/>
            </w:pPr>
            <w:r w:rsidRPr="00F2377A">
              <w:rPr>
                <w:noProof/>
                <w:sz w:val="24"/>
                <w:szCs w:val="24"/>
              </w:rPr>
              <w:t>П4=</w:t>
            </w:r>
            <w:r w:rsidR="004E6410">
              <w:rPr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2260×100%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2260</m:t>
                  </m:r>
                </m:den>
              </m:f>
            </m:oMath>
            <w:r w:rsidR="00A240A5" w:rsidRPr="00607895">
              <w:rPr>
                <w:sz w:val="24"/>
                <w:szCs w:val="24"/>
              </w:rPr>
              <w:t> </w:t>
            </w:r>
            <w:r w:rsidR="00A240A5">
              <w:rPr>
                <w:sz w:val="24"/>
                <w:szCs w:val="24"/>
              </w:rPr>
              <w:t>=</w:t>
            </w:r>
            <w:r w:rsidR="002954FD">
              <w:t>100</w:t>
            </w:r>
            <w:r w:rsidR="00A1649C">
              <w:t>%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 w:rsidP="00A240A5">
            <w:pPr>
              <w:pStyle w:val="ConsPlusNormal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</w:t>
            </w:r>
            <w:r w:rsidR="00A240A5">
              <w:t xml:space="preserve">2017 </w:t>
            </w:r>
            <w:r>
              <w:t>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2382" w:type="dxa"/>
            <w:vAlign w:val="center"/>
          </w:tcPr>
          <w:p w:rsidR="00F1515F" w:rsidRDefault="00F36688" w:rsidP="00F36688">
            <w:pPr>
              <w:pStyle w:val="ConsPlusNormal"/>
            </w:pPr>
            <w:r>
              <w:t xml:space="preserve">          2260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 w:rsidP="00A240A5">
            <w:pPr>
              <w:pStyle w:val="ConsPlusNormal"/>
            </w:pPr>
            <w:r>
              <w:t xml:space="preserve">Н - численность населения, зарегистрированного по месту жительства (по состоянию на 1 января </w:t>
            </w:r>
            <w:r w:rsidR="00A240A5">
              <w:t xml:space="preserve">2017 </w:t>
            </w:r>
            <w:r>
              <w:t>года), в границах муниципального образования (человек)</w:t>
            </w:r>
          </w:p>
        </w:tc>
        <w:tc>
          <w:tcPr>
            <w:tcW w:w="2382" w:type="dxa"/>
            <w:vAlign w:val="center"/>
          </w:tcPr>
          <w:p w:rsidR="00F1515F" w:rsidRDefault="00F36688" w:rsidP="00484AFA">
            <w:pPr>
              <w:pStyle w:val="ConsPlusNormal"/>
              <w:jc w:val="center"/>
            </w:pPr>
            <w:r>
              <w:t>2260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Merge w:val="restart"/>
          </w:tcPr>
          <w:p w:rsidR="00F1515F" w:rsidRPr="00AA437E" w:rsidRDefault="00F1515F">
            <w:pPr>
              <w:pStyle w:val="ConsPlusNormal"/>
            </w:pPr>
            <w:r w:rsidRPr="00AA437E"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 w:rsidP="00A1649C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67C2BC5C" wp14:editId="34C11181">
                  <wp:extent cx="2343150" cy="552450"/>
                  <wp:effectExtent l="19050" t="0" r="0" b="0"/>
                  <wp:docPr id="7" name="Рисунок 7" descr="base_1_208346_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208346_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4E6410">
            <w:pPr>
              <w:pStyle w:val="ConsPlusNormal"/>
              <w:jc w:val="center"/>
            </w:pPr>
            <w:r w:rsidRPr="00F2377A">
              <w:rPr>
                <w:noProof/>
                <w:sz w:val="24"/>
                <w:szCs w:val="24"/>
              </w:rPr>
              <w:t>П5=</w:t>
            </w:r>
            <w:r w:rsidR="004E6410">
              <w:rPr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0×100%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5181112</m:t>
                  </m:r>
                </m:den>
              </m:f>
            </m:oMath>
            <w:r w:rsidR="00A240A5" w:rsidRPr="00F2377A">
              <w:rPr>
                <w:noProof/>
                <w:sz w:val="24"/>
                <w:szCs w:val="24"/>
              </w:rPr>
              <w:t xml:space="preserve"> =</w:t>
            </w:r>
            <w:r w:rsidR="00A240A5" w:rsidRPr="00607895">
              <w:rPr>
                <w:sz w:val="24"/>
                <w:szCs w:val="24"/>
              </w:rPr>
              <w:t> </w:t>
            </w:r>
            <w:r w:rsidR="00AB0D08">
              <w:rPr>
                <w:sz w:val="24"/>
                <w:szCs w:val="24"/>
              </w:rPr>
              <w:t>0</w:t>
            </w:r>
            <w:r w:rsidR="00A1649C">
              <w:t>%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</w:t>
            </w:r>
            <w:r>
              <w:lastRenderedPageBreak/>
              <w:t>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2382" w:type="dxa"/>
            <w:vAlign w:val="center"/>
          </w:tcPr>
          <w:p w:rsidR="00F1515F" w:rsidRDefault="00AB0D08" w:rsidP="00484AFA">
            <w:pPr>
              <w:pStyle w:val="ConsPlusNormal"/>
              <w:jc w:val="center"/>
            </w:pPr>
            <w:r>
              <w:lastRenderedPageBreak/>
              <w:t xml:space="preserve"> 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Мб - объем собственных доходов местного бюджета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(рублей)</w:t>
            </w:r>
          </w:p>
        </w:tc>
        <w:tc>
          <w:tcPr>
            <w:tcW w:w="2382" w:type="dxa"/>
            <w:vAlign w:val="center"/>
          </w:tcPr>
          <w:p w:rsidR="00F1515F" w:rsidRDefault="00AA437E" w:rsidP="00A1649C">
            <w:pPr>
              <w:pStyle w:val="ConsPlusNormal"/>
              <w:jc w:val="center"/>
            </w:pPr>
            <w:r>
              <w:t>5181112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F1515F" w:rsidRDefault="00D87454" w:rsidP="00B562C5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4F34C6AD" wp14:editId="36B6C300">
                  <wp:extent cx="2114550" cy="628650"/>
                  <wp:effectExtent l="19050" t="0" r="0" b="0"/>
                  <wp:docPr id="8" name="Рисунок 8" descr="base_1_208346_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208346_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77A" w:rsidRDefault="00F2377A" w:rsidP="004E6410">
            <w:pPr>
              <w:pStyle w:val="ConsPlusNormal"/>
              <w:jc w:val="center"/>
            </w:pPr>
            <w:r>
              <w:rPr>
                <w:noProof/>
                <w:sz w:val="24"/>
                <w:szCs w:val="24"/>
              </w:rPr>
              <w:t>П6</w:t>
            </w:r>
            <w:r w:rsidRPr="00F2377A">
              <w:rPr>
                <w:noProof/>
                <w:sz w:val="24"/>
                <w:szCs w:val="24"/>
              </w:rPr>
              <w:t>=</w:t>
            </w:r>
            <w:r w:rsidR="004E6410">
              <w:rPr>
                <w:noProof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15,75</m:t>
                  </m:r>
                </m:den>
              </m:f>
            </m:oMath>
            <w:r w:rsidR="004E6410">
              <w:rPr>
                <w:noProof/>
                <w:sz w:val="24"/>
                <w:szCs w:val="24"/>
              </w:rPr>
              <w:t xml:space="preserve"> </w:t>
            </w:r>
            <w:r w:rsidRPr="00F2377A">
              <w:rPr>
                <w:noProof/>
                <w:sz w:val="24"/>
                <w:szCs w:val="24"/>
              </w:rPr>
              <w:t>=</w:t>
            </w:r>
            <w:r w:rsidRPr="0060789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n - общее количество правотворческих инициатив граждан, предложенных в порядке правотворческой инициативы группой граждан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(единиц)</w:t>
            </w:r>
          </w:p>
        </w:tc>
        <w:tc>
          <w:tcPr>
            <w:tcW w:w="2382" w:type="dxa"/>
            <w:vAlign w:val="center"/>
          </w:tcPr>
          <w:p w:rsidR="00F1515F" w:rsidRDefault="00AB0D08" w:rsidP="00A1649C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муниципальных правовых актов, предложенных в рамках i-той правотворческой инициативы граждан, выдвинутой в отчетном </w:t>
            </w:r>
            <w:r w:rsidR="00822FC0">
              <w:t>2017</w:t>
            </w:r>
            <w:r w:rsidR="00A240A5">
              <w:t xml:space="preserve"> </w:t>
            </w:r>
            <w:r>
              <w:t xml:space="preserve">году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AB0D08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2382" w:type="dxa"/>
            <w:vAlign w:val="center"/>
          </w:tcPr>
          <w:p w:rsidR="00F1515F" w:rsidRDefault="00AB0D08" w:rsidP="00410428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2382" w:type="dxa"/>
            <w:vAlign w:val="center"/>
          </w:tcPr>
          <w:p w:rsidR="00F1515F" w:rsidRDefault="00AB0D08" w:rsidP="00A1649C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 w:rsidRPr="00133999">
              <w:t>Присутствие жителей муниципального образования на заседаниях представительного органа муниципального образования (единиц</w:t>
            </w:r>
            <w:r>
              <w:t>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5E427B" w:rsidRDefault="00D87454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2E06C576" wp14:editId="54D20DB7">
                  <wp:extent cx="3324225" cy="552450"/>
                  <wp:effectExtent l="19050" t="0" r="0" b="0"/>
                  <wp:docPr id="9" name="Рисунок 9" descr="base_1_208346_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208346_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4E6410">
            <w:pPr>
              <w:pStyle w:val="ConsPlusNormal"/>
              <w:jc w:val="center"/>
            </w:pPr>
            <w:r w:rsidRPr="00F2377A">
              <w:rPr>
                <w:noProof/>
                <w:sz w:val="24"/>
                <w:szCs w:val="24"/>
              </w:rPr>
              <w:t>П</w:t>
            </w:r>
            <w:r>
              <w:rPr>
                <w:noProof/>
                <w:sz w:val="24"/>
                <w:szCs w:val="24"/>
              </w:rPr>
              <w:t>7</w:t>
            </w:r>
            <w:r w:rsidRPr="00F2377A">
              <w:rPr>
                <w:noProof/>
                <w:sz w:val="24"/>
                <w:szCs w:val="24"/>
              </w:rPr>
              <w:t>=</w:t>
            </w:r>
            <w:r w:rsidR="004E6410">
              <w:rPr>
                <w:noProof/>
                <w:sz w:val="24"/>
                <w:szCs w:val="24"/>
              </w:rPr>
              <w:t xml:space="preserve"> (0,8 х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noProof/>
                  <w:sz w:val="24"/>
                  <w:szCs w:val="24"/>
                </w:rPr>
                <m:t>+0,2×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noProof/>
                  <w:sz w:val="24"/>
                  <w:szCs w:val="24"/>
                </w:rPr>
                <m:t>)/2</m:t>
              </m:r>
            </m:oMath>
            <w:r w:rsidR="00C939D3">
              <w:t>=0,</w:t>
            </w:r>
            <w:r w:rsidR="00AB0D08">
              <w:t>01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2382" w:type="dxa"/>
            <w:vAlign w:val="center"/>
          </w:tcPr>
          <w:p w:rsidR="00F1515F" w:rsidRDefault="00AB0D08" w:rsidP="00410428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</w:t>
            </w:r>
          </w:p>
        </w:tc>
        <w:tc>
          <w:tcPr>
            <w:tcW w:w="2382" w:type="dxa"/>
            <w:vAlign w:val="center"/>
          </w:tcPr>
          <w:p w:rsidR="00F1515F" w:rsidRDefault="00CD20C7" w:rsidP="00AB0D08">
            <w:pPr>
              <w:pStyle w:val="ConsPlusNormal"/>
              <w:jc w:val="center"/>
            </w:pPr>
            <w:r>
              <w:t>1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2382" w:type="dxa"/>
            <w:vAlign w:val="center"/>
          </w:tcPr>
          <w:p w:rsidR="00F1515F" w:rsidRDefault="00AB0D08" w:rsidP="00A1649C">
            <w:pPr>
              <w:pStyle w:val="ConsPlusNormal"/>
              <w:jc w:val="center"/>
            </w:pPr>
            <w:r>
              <w:t>20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 xml:space="preserve">Коэффициент участия населения муниципального образования в </w:t>
            </w:r>
            <w:r>
              <w:lastRenderedPageBreak/>
              <w:t>публичных слушаниях (число участников на 1000 жителей)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 w:rsidP="00C57553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lastRenderedPageBreak/>
              <w:drawing>
                <wp:inline distT="0" distB="0" distL="0" distR="0" wp14:anchorId="19651B1F" wp14:editId="56CE2E7B">
                  <wp:extent cx="2114550" cy="628650"/>
                  <wp:effectExtent l="19050" t="0" r="0" b="0"/>
                  <wp:docPr id="10" name="Рисунок 10" descr="base_1_208346_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208346_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4E6410">
            <w:pPr>
              <w:pStyle w:val="ConsPlusNormal"/>
              <w:jc w:val="center"/>
            </w:pPr>
            <w:r w:rsidRPr="00F2377A">
              <w:rPr>
                <w:noProof/>
                <w:sz w:val="24"/>
                <w:szCs w:val="24"/>
              </w:rPr>
              <w:t>П</w:t>
            </w:r>
            <w:r>
              <w:rPr>
                <w:noProof/>
                <w:sz w:val="24"/>
                <w:szCs w:val="24"/>
              </w:rPr>
              <w:t>8</w:t>
            </w:r>
            <w:r w:rsidR="00851D5D">
              <w:rPr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4+60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2255/1000</m:t>
                  </m:r>
                </m:den>
              </m:f>
            </m:oMath>
            <w:r w:rsidRPr="00F2377A">
              <w:rPr>
                <w:noProof/>
                <w:sz w:val="24"/>
                <w:szCs w:val="24"/>
              </w:rPr>
              <w:t xml:space="preserve"> =</w:t>
            </w:r>
            <w:r w:rsidR="00133999">
              <w:t>28,3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N - общее количество публичных слушаний, проведенных в муниципальном образовании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(единиц)</w:t>
            </w:r>
          </w:p>
        </w:tc>
        <w:tc>
          <w:tcPr>
            <w:tcW w:w="2382" w:type="dxa"/>
            <w:vAlign w:val="center"/>
          </w:tcPr>
          <w:p w:rsidR="00F1515F" w:rsidRDefault="00AB0D08" w:rsidP="00410428">
            <w:pPr>
              <w:pStyle w:val="ConsPlusNormal"/>
              <w:jc w:val="center"/>
            </w:pPr>
            <w:r>
              <w:t>4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i-</w:t>
            </w:r>
            <w:proofErr w:type="spellStart"/>
            <w:r>
              <w:t>ых</w:t>
            </w:r>
            <w:proofErr w:type="spellEnd"/>
            <w:r>
              <w:t xml:space="preserve"> публичных слушаний, состоявшихся в отчетном </w:t>
            </w:r>
            <w:r w:rsidR="00822FC0">
              <w:t>2017</w:t>
            </w:r>
            <w:r w:rsidR="00A240A5">
              <w:t xml:space="preserve"> </w:t>
            </w:r>
            <w:r>
              <w:t xml:space="preserve">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AB0D08">
            <w:pPr>
              <w:pStyle w:val="ConsPlusNormal"/>
              <w:jc w:val="center"/>
            </w:pPr>
            <w:r>
              <w:t>60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2382" w:type="dxa"/>
            <w:vAlign w:val="center"/>
          </w:tcPr>
          <w:p w:rsidR="00F1515F" w:rsidRDefault="00AB0D08" w:rsidP="00410428">
            <w:pPr>
              <w:pStyle w:val="ConsPlusNormal"/>
              <w:jc w:val="center"/>
            </w:pPr>
            <w:r>
              <w:t>11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 w:rsidP="00A1649C">
            <w:pPr>
              <w:pStyle w:val="ConsPlusNormal"/>
              <w:jc w:val="center"/>
            </w:pPr>
            <w:r>
              <w:t xml:space="preserve">i = </w:t>
            </w:r>
            <w:r w:rsidR="00A1649C">
              <w:t>2</w:t>
            </w:r>
          </w:p>
        </w:tc>
        <w:tc>
          <w:tcPr>
            <w:tcW w:w="2382" w:type="dxa"/>
            <w:vAlign w:val="center"/>
          </w:tcPr>
          <w:p w:rsidR="00F1515F" w:rsidRDefault="00AB0D08" w:rsidP="00410428">
            <w:pPr>
              <w:pStyle w:val="ConsPlusNormal"/>
              <w:jc w:val="center"/>
            </w:pPr>
            <w:r>
              <w:t>7</w:t>
            </w:r>
          </w:p>
        </w:tc>
      </w:tr>
      <w:tr w:rsidR="00A1649C" w:rsidTr="00CD20C7">
        <w:tc>
          <w:tcPr>
            <w:tcW w:w="624" w:type="dxa"/>
            <w:vMerge/>
          </w:tcPr>
          <w:p w:rsidR="00A1649C" w:rsidRDefault="00A1649C"/>
        </w:tc>
        <w:tc>
          <w:tcPr>
            <w:tcW w:w="2778" w:type="dxa"/>
            <w:vMerge/>
          </w:tcPr>
          <w:p w:rsidR="00A1649C" w:rsidRDefault="00A1649C"/>
        </w:tc>
        <w:tc>
          <w:tcPr>
            <w:tcW w:w="2381" w:type="dxa"/>
            <w:tcBorders>
              <w:right w:val="nil"/>
            </w:tcBorders>
          </w:tcPr>
          <w:p w:rsidR="00A1649C" w:rsidRDefault="00A164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1649C" w:rsidRDefault="00A1649C" w:rsidP="00A1649C">
            <w:pPr>
              <w:pStyle w:val="ConsPlusNormal"/>
              <w:jc w:val="center"/>
            </w:pPr>
            <w:r>
              <w:t>i = 3</w:t>
            </w:r>
          </w:p>
        </w:tc>
        <w:tc>
          <w:tcPr>
            <w:tcW w:w="2382" w:type="dxa"/>
            <w:vAlign w:val="center"/>
          </w:tcPr>
          <w:p w:rsidR="00A1649C" w:rsidRDefault="00AB0D08" w:rsidP="00410428">
            <w:pPr>
              <w:pStyle w:val="ConsPlusNormal"/>
              <w:jc w:val="center"/>
            </w:pPr>
            <w:r>
              <w:t>21</w:t>
            </w:r>
          </w:p>
        </w:tc>
      </w:tr>
      <w:tr w:rsidR="00A1649C" w:rsidTr="00CD20C7">
        <w:tc>
          <w:tcPr>
            <w:tcW w:w="624" w:type="dxa"/>
            <w:vMerge/>
          </w:tcPr>
          <w:p w:rsidR="00A1649C" w:rsidRDefault="00A1649C"/>
        </w:tc>
        <w:tc>
          <w:tcPr>
            <w:tcW w:w="2778" w:type="dxa"/>
            <w:vMerge/>
          </w:tcPr>
          <w:p w:rsidR="00A1649C" w:rsidRDefault="00A1649C"/>
        </w:tc>
        <w:tc>
          <w:tcPr>
            <w:tcW w:w="2381" w:type="dxa"/>
            <w:tcBorders>
              <w:right w:val="nil"/>
            </w:tcBorders>
          </w:tcPr>
          <w:p w:rsidR="00A1649C" w:rsidRDefault="00A1649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1649C" w:rsidRDefault="00A1649C" w:rsidP="00A1649C">
            <w:pPr>
              <w:pStyle w:val="ConsPlusNormal"/>
              <w:jc w:val="center"/>
            </w:pPr>
            <w:r>
              <w:t>i = 4</w:t>
            </w:r>
          </w:p>
        </w:tc>
        <w:tc>
          <w:tcPr>
            <w:tcW w:w="2382" w:type="dxa"/>
            <w:vAlign w:val="center"/>
          </w:tcPr>
          <w:p w:rsidR="00A1649C" w:rsidRDefault="00AB0D08" w:rsidP="00410428">
            <w:pPr>
              <w:pStyle w:val="ConsPlusNormal"/>
              <w:jc w:val="center"/>
            </w:pPr>
            <w:r>
              <w:t>21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N</w:t>
            </w:r>
          </w:p>
        </w:tc>
        <w:tc>
          <w:tcPr>
            <w:tcW w:w="2382" w:type="dxa"/>
            <w:vAlign w:val="center"/>
          </w:tcPr>
          <w:p w:rsidR="00F1515F" w:rsidRDefault="00AB0D08" w:rsidP="00410428">
            <w:pPr>
              <w:pStyle w:val="ConsPlusNormal"/>
              <w:jc w:val="center"/>
            </w:pPr>
            <w:r>
              <w:t>60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7654E6CF" wp14:editId="32279A72">
                  <wp:extent cx="2219325" cy="590550"/>
                  <wp:effectExtent l="19050" t="0" r="0" b="0"/>
                  <wp:docPr id="11" name="Рисунок 11" descr="base_1_208346_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208346_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851D5D">
            <w:pPr>
              <w:pStyle w:val="ConsPlusNormal"/>
              <w:jc w:val="center"/>
            </w:pPr>
            <w:r>
              <w:rPr>
                <w:noProof/>
                <w:sz w:val="24"/>
                <w:szCs w:val="24"/>
              </w:rPr>
              <w:t>П9</w:t>
            </w:r>
            <w:r w:rsidR="00851D5D">
              <w:rPr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0×100%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4</m:t>
                  </m:r>
                </m:den>
              </m:f>
            </m:oMath>
            <w:r w:rsidRPr="00F2377A">
              <w:rPr>
                <w:noProof/>
                <w:sz w:val="24"/>
                <w:szCs w:val="24"/>
              </w:rPr>
              <w:t xml:space="preserve"> =</w:t>
            </w:r>
            <w:r w:rsidRPr="0060789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A1649C">
              <w:t>%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A240A5" w:rsidRDefault="00F1515F">
            <w:pPr>
              <w:pStyle w:val="ConsPlusNormal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</w:t>
            </w:r>
            <w:proofErr w:type="gramStart"/>
            <w:r>
              <w:t>отчетном</w:t>
            </w:r>
            <w:proofErr w:type="gramEnd"/>
            <w:r>
              <w:t xml:space="preserve"> </w:t>
            </w:r>
            <w:r w:rsidR="00822FC0">
              <w:t>2017</w:t>
            </w:r>
          </w:p>
          <w:p w:rsidR="00F1515F" w:rsidRDefault="00A240A5">
            <w:pPr>
              <w:pStyle w:val="ConsPlusNormal"/>
            </w:pPr>
            <w:r>
              <w:t>г</w:t>
            </w:r>
            <w:r w:rsidR="00F1515F">
              <w:t>оду (единиц)</w:t>
            </w:r>
          </w:p>
        </w:tc>
        <w:tc>
          <w:tcPr>
            <w:tcW w:w="2382" w:type="dxa"/>
            <w:vAlign w:val="center"/>
          </w:tcPr>
          <w:p w:rsidR="00F1515F" w:rsidRDefault="00A96978" w:rsidP="00410428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</w:t>
            </w:r>
            <w:r>
              <w:lastRenderedPageBreak/>
              <w:t xml:space="preserve">муниципальном образовании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(единиц)</w:t>
            </w:r>
          </w:p>
        </w:tc>
        <w:tc>
          <w:tcPr>
            <w:tcW w:w="2382" w:type="dxa"/>
            <w:vAlign w:val="center"/>
          </w:tcPr>
          <w:p w:rsidR="00F1515F" w:rsidRDefault="00410428" w:rsidP="00410428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  <w:tr w:rsidR="00F1515F" w:rsidTr="00CD20C7">
        <w:tc>
          <w:tcPr>
            <w:tcW w:w="624" w:type="dxa"/>
            <w:vMerge w:val="restart"/>
          </w:tcPr>
          <w:p w:rsidR="00F1515F" w:rsidRDefault="00F1515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778" w:type="dxa"/>
            <w:vMerge w:val="restart"/>
          </w:tcPr>
          <w:p w:rsidR="00F1515F" w:rsidRDefault="00F1515F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 w:rsidP="0049396D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1636DF4C" wp14:editId="522127A5">
                  <wp:extent cx="2457450" cy="590550"/>
                  <wp:effectExtent l="19050" t="0" r="0" b="0"/>
                  <wp:docPr id="12" name="Рисунок 12" descr="base_1_208346_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208346_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851D5D">
            <w:pPr>
              <w:pStyle w:val="ConsPlusNormal"/>
              <w:jc w:val="center"/>
            </w:pPr>
            <w:r>
              <w:rPr>
                <w:noProof/>
                <w:sz w:val="24"/>
                <w:szCs w:val="24"/>
              </w:rPr>
              <w:t>П10</w:t>
            </w:r>
            <w:r w:rsidR="00851D5D">
              <w:rPr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62+32+12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2255 /1000</m:t>
                  </m:r>
                </m:den>
              </m:f>
            </m:oMath>
            <w:r w:rsidRPr="00F2377A">
              <w:rPr>
                <w:noProof/>
                <w:sz w:val="24"/>
                <w:szCs w:val="24"/>
              </w:rPr>
              <w:t xml:space="preserve"> =</w:t>
            </w:r>
            <w:r w:rsidR="00983C4C">
              <w:t xml:space="preserve"> 47,0</w:t>
            </w:r>
          </w:p>
        </w:tc>
      </w:tr>
      <w:tr w:rsidR="00F1515F" w:rsidTr="00CD20C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(единиц)</w:t>
            </w:r>
          </w:p>
        </w:tc>
        <w:tc>
          <w:tcPr>
            <w:tcW w:w="2382" w:type="dxa"/>
            <w:vAlign w:val="center"/>
          </w:tcPr>
          <w:p w:rsidR="00F1515F" w:rsidRDefault="00133999" w:rsidP="00133999">
            <w:pPr>
              <w:pStyle w:val="ConsPlusNormal"/>
            </w:pPr>
            <w:r>
              <w:t xml:space="preserve">             62</w:t>
            </w:r>
          </w:p>
        </w:tc>
      </w:tr>
      <w:tr w:rsidR="00F1515F" w:rsidTr="00CD20C7">
        <w:tc>
          <w:tcPr>
            <w:tcW w:w="624" w:type="dxa"/>
            <w:vMerge/>
          </w:tcPr>
          <w:p w:rsidR="00F1515F" w:rsidRDefault="00F1515F"/>
        </w:tc>
        <w:tc>
          <w:tcPr>
            <w:tcW w:w="2778" w:type="dxa"/>
            <w:vMerge/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2382" w:type="dxa"/>
            <w:vAlign w:val="center"/>
          </w:tcPr>
          <w:p w:rsidR="00F1515F" w:rsidRDefault="00A96978" w:rsidP="00A1649C">
            <w:pPr>
              <w:pStyle w:val="ConsPlusNormal"/>
              <w:jc w:val="center"/>
            </w:pPr>
            <w:r>
              <w:t>32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>Оф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2382" w:type="dxa"/>
            <w:vAlign w:val="center"/>
          </w:tcPr>
          <w:p w:rsidR="00F1515F" w:rsidRDefault="00A96978" w:rsidP="00410428">
            <w:pPr>
              <w:pStyle w:val="ConsPlusNormal"/>
              <w:jc w:val="center"/>
            </w:pPr>
            <w:r>
              <w:t>12</w:t>
            </w:r>
          </w:p>
        </w:tc>
      </w:tr>
      <w:tr w:rsidR="00F1515F" w:rsidTr="003E0B16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F1515F" w:rsidRDefault="00F1515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F1515F" w:rsidRPr="00971D27" w:rsidRDefault="00F1515F">
            <w:pPr>
              <w:pStyle w:val="ConsPlusNormal"/>
            </w:pPr>
            <w:r w:rsidRPr="00971D27"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 w:rsidP="004D4FC9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6666A66D" wp14:editId="0B0B88E7">
                  <wp:extent cx="2809875" cy="628650"/>
                  <wp:effectExtent l="19050" t="0" r="9525" b="0"/>
                  <wp:docPr id="13" name="Рисунок 13" descr="base_1_208346_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208346_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15F" w:rsidRDefault="00F2377A" w:rsidP="00851D5D">
            <w:pPr>
              <w:pStyle w:val="ConsPlusNormal"/>
              <w:jc w:val="center"/>
            </w:pPr>
            <w:r>
              <w:rPr>
                <w:noProof/>
                <w:sz w:val="24"/>
                <w:szCs w:val="24"/>
              </w:rPr>
              <w:t>П11</w:t>
            </w:r>
            <w:r w:rsidR="00851D5D">
              <w:rPr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1+6128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2255</m:t>
                  </m:r>
                </m:den>
              </m:f>
              <m:r>
                <w:rPr>
                  <w:rFonts w:ascii="Cambria Math" w:hAnsi="Cambria Math"/>
                  <w:noProof/>
                  <w:sz w:val="24"/>
                  <w:szCs w:val="24"/>
                </w:rPr>
                <m:t>×100%</m:t>
              </m:r>
            </m:oMath>
            <w:r w:rsidRPr="00F2377A">
              <w:rPr>
                <w:noProof/>
                <w:sz w:val="24"/>
                <w:szCs w:val="24"/>
              </w:rPr>
              <w:t>=</w:t>
            </w:r>
            <w:r w:rsidRPr="00607895">
              <w:rPr>
                <w:sz w:val="24"/>
                <w:szCs w:val="24"/>
              </w:rPr>
              <w:t> </w:t>
            </w:r>
            <w:r w:rsidR="00971D27" w:rsidRPr="00971D27">
              <w:t xml:space="preserve">2,71 </w:t>
            </w:r>
            <w:r w:rsidR="004B6257" w:rsidRPr="00971D27">
              <w:t>%</w:t>
            </w: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gramStart"/>
            <w:r>
              <w:t xml:space="preserve"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</w:t>
            </w:r>
            <w:r w:rsidR="00822FC0">
              <w:t>2017</w:t>
            </w:r>
            <w:proofErr w:type="gramEnd"/>
            <w:r w:rsidR="00A240A5">
              <w:t xml:space="preserve"> </w:t>
            </w:r>
            <w:r>
              <w:t>года (единиц)</w:t>
            </w:r>
          </w:p>
        </w:tc>
        <w:tc>
          <w:tcPr>
            <w:tcW w:w="2382" w:type="dxa"/>
            <w:vAlign w:val="center"/>
          </w:tcPr>
          <w:p w:rsidR="00F1515F" w:rsidRDefault="00410428" w:rsidP="00410428">
            <w:pPr>
              <w:pStyle w:val="ConsPlusNormal"/>
              <w:jc w:val="center"/>
            </w:pPr>
            <w:r>
              <w:t>1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proofErr w:type="gram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</w:t>
            </w:r>
            <w:r>
              <w:lastRenderedPageBreak/>
              <w:t>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предложений по проекту муниципального правового акта о внесении изменений</w:t>
            </w:r>
            <w:proofErr w:type="gramEnd"/>
            <w: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доставляемого в муниципальное образование в наблюдаемую неделю отчетного </w:t>
            </w:r>
            <w:r w:rsidR="00822FC0">
              <w:t>2017</w:t>
            </w:r>
            <w:r w:rsidR="00A240A5">
              <w:t xml:space="preserve"> </w:t>
            </w:r>
            <w:r>
              <w:t xml:space="preserve">года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AA437E">
            <w:pPr>
              <w:pStyle w:val="ConsPlusNormal"/>
              <w:jc w:val="center"/>
            </w:pPr>
            <w:r>
              <w:lastRenderedPageBreak/>
              <w:t>6128</w:t>
            </w:r>
          </w:p>
        </w:tc>
      </w:tr>
      <w:tr w:rsidR="00F1515F" w:rsidTr="003E0B16">
        <w:trPr>
          <w:trHeight w:val="521"/>
        </w:trPr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i = 1</w:t>
            </w:r>
          </w:p>
        </w:tc>
        <w:tc>
          <w:tcPr>
            <w:tcW w:w="2382" w:type="dxa"/>
            <w:vAlign w:val="center"/>
          </w:tcPr>
          <w:p w:rsidR="00F1515F" w:rsidRDefault="00AA437E" w:rsidP="00410428">
            <w:pPr>
              <w:pStyle w:val="ConsPlusNormal"/>
              <w:jc w:val="center"/>
            </w:pPr>
            <w:r>
              <w:t>6128</w:t>
            </w:r>
          </w:p>
        </w:tc>
      </w:tr>
      <w:tr w:rsidR="007E22DF" w:rsidTr="00CD20C7">
        <w:trPr>
          <w:trHeight w:val="858"/>
        </w:trPr>
        <w:tc>
          <w:tcPr>
            <w:tcW w:w="624" w:type="dxa"/>
            <w:vMerge/>
            <w:tcBorders>
              <w:top w:val="nil"/>
            </w:tcBorders>
          </w:tcPr>
          <w:p w:rsidR="007E22DF" w:rsidRDefault="007E22DF"/>
        </w:tc>
        <w:tc>
          <w:tcPr>
            <w:tcW w:w="2778" w:type="dxa"/>
            <w:vMerge/>
            <w:tcBorders>
              <w:top w:val="nil"/>
            </w:tcBorders>
          </w:tcPr>
          <w:p w:rsidR="007E22DF" w:rsidRDefault="007E22DF"/>
        </w:tc>
        <w:tc>
          <w:tcPr>
            <w:tcW w:w="2381" w:type="dxa"/>
            <w:tcBorders>
              <w:right w:val="nil"/>
            </w:tcBorders>
          </w:tcPr>
          <w:p w:rsidR="007E22DF" w:rsidRDefault="007E22D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7E22DF" w:rsidRDefault="007E22DF" w:rsidP="009645B8">
            <w:pPr>
              <w:pStyle w:val="ConsPlusNormal"/>
              <w:jc w:val="center"/>
            </w:pPr>
          </w:p>
          <w:p w:rsidR="007E22DF" w:rsidRDefault="007E22DF" w:rsidP="009645B8">
            <w:pPr>
              <w:pStyle w:val="ConsPlusNormal"/>
              <w:jc w:val="center"/>
            </w:pPr>
            <w:r>
              <w:t>i = G</w:t>
            </w:r>
          </w:p>
        </w:tc>
        <w:tc>
          <w:tcPr>
            <w:tcW w:w="2382" w:type="dxa"/>
            <w:vAlign w:val="center"/>
          </w:tcPr>
          <w:p w:rsidR="007E22DF" w:rsidRDefault="00AA437E" w:rsidP="00410428">
            <w:pPr>
              <w:pStyle w:val="ConsPlusNormal"/>
              <w:jc w:val="center"/>
            </w:pPr>
            <w:r>
              <w:t>6128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nil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2382" w:type="dxa"/>
            <w:vAlign w:val="center"/>
          </w:tcPr>
          <w:p w:rsidR="00F1515F" w:rsidRDefault="00A96978" w:rsidP="00A96978">
            <w:pPr>
              <w:pStyle w:val="ConsPlusNormal"/>
              <w:jc w:val="center"/>
            </w:pPr>
            <w:r>
              <w:t>28.11</w:t>
            </w:r>
            <w:r w:rsidR="007E22DF">
              <w:t>.</w:t>
            </w:r>
            <w:r w:rsidR="00822FC0">
              <w:t>2017</w:t>
            </w:r>
            <w:r w:rsidR="00F1515F">
              <w:t xml:space="preserve"> </w:t>
            </w:r>
            <w:r w:rsidR="007E22DF">
              <w:t>г.</w:t>
            </w:r>
            <w:r w:rsidR="00F1515F">
              <w:t xml:space="preserve">- </w:t>
            </w:r>
            <w:r>
              <w:t>04.12</w:t>
            </w:r>
            <w:r w:rsidR="00F1515F">
              <w:t>.</w:t>
            </w:r>
            <w:r w:rsidR="00822FC0">
              <w:t>2017</w:t>
            </w:r>
            <w:r w:rsidR="007E22DF">
              <w:t xml:space="preserve"> г.</w:t>
            </w:r>
          </w:p>
        </w:tc>
      </w:tr>
      <w:tr w:rsidR="00F1515F" w:rsidTr="003E0B16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F1515F" w:rsidRDefault="00F151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  <w:vMerge w:val="restart"/>
            <w:tcBorders>
              <w:bottom w:val="single" w:sz="4" w:space="0" w:color="auto"/>
            </w:tcBorders>
          </w:tcPr>
          <w:p w:rsidR="00F1515F" w:rsidRDefault="00F1515F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</w:t>
            </w:r>
            <w:r>
              <w:lastRenderedPageBreak/>
              <w:t>телекоммуникационной сети "Интернет" (единиц)</w:t>
            </w:r>
          </w:p>
        </w:tc>
        <w:tc>
          <w:tcPr>
            <w:tcW w:w="5954" w:type="dxa"/>
            <w:gridSpan w:val="3"/>
            <w:tcBorders>
              <w:bottom w:val="nil"/>
            </w:tcBorders>
          </w:tcPr>
          <w:p w:rsidR="00A240A5" w:rsidRDefault="00D87454" w:rsidP="002767C7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lastRenderedPageBreak/>
              <w:drawing>
                <wp:inline distT="0" distB="0" distL="0" distR="0" wp14:anchorId="216CE8B8" wp14:editId="6A289343">
                  <wp:extent cx="3038475" cy="695325"/>
                  <wp:effectExtent l="19050" t="0" r="0" b="0"/>
                  <wp:docPr id="14" name="Рисунок 14" descr="base_1_208346_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208346_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0A5" w:rsidRDefault="00A240A5" w:rsidP="002767C7">
            <w:pPr>
              <w:pStyle w:val="ConsPlusNormal"/>
              <w:jc w:val="center"/>
            </w:pPr>
          </w:p>
          <w:p w:rsidR="00F1515F" w:rsidRDefault="00F2377A" w:rsidP="00D87454">
            <w:pPr>
              <w:pStyle w:val="ConsPlusNormal"/>
              <w:jc w:val="center"/>
            </w:pPr>
            <w:r>
              <w:rPr>
                <w:noProof/>
                <w:sz w:val="24"/>
                <w:szCs w:val="24"/>
              </w:rPr>
              <w:t>П12</w:t>
            </w:r>
            <w:r w:rsidR="00D87454">
              <w:rPr>
                <w:noProof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0,5×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1762,66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2255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+0,3×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99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99</m:t>
                      </m:r>
                    </m:den>
                  </m:f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+0,2×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4"/>
                          <w:szCs w:val="24"/>
                        </w:rPr>
                        <m:t>5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3</m:t>
                  </m:r>
                </m:den>
              </m:f>
            </m:oMath>
            <w:r w:rsidRPr="00F2377A">
              <w:rPr>
                <w:noProof/>
                <w:sz w:val="24"/>
                <w:szCs w:val="24"/>
              </w:rPr>
              <w:t xml:space="preserve"> =</w:t>
            </w:r>
            <w:r w:rsidRPr="00607895">
              <w:rPr>
                <w:sz w:val="24"/>
                <w:szCs w:val="24"/>
              </w:rPr>
              <w:t> </w:t>
            </w:r>
            <w:r w:rsidR="002767C7">
              <w:t>0,</w:t>
            </w:r>
            <w:r w:rsidR="001B2A7C">
              <w:t>89</w:t>
            </w: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5954" w:type="dxa"/>
            <w:gridSpan w:val="3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2382" w:type="dxa"/>
            <w:vAlign w:val="center"/>
          </w:tcPr>
          <w:p w:rsidR="00F1515F" w:rsidRDefault="00117537" w:rsidP="00410428">
            <w:pPr>
              <w:pStyle w:val="ConsPlusNormal"/>
              <w:jc w:val="center"/>
            </w:pPr>
            <w:r>
              <w:t>99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</w:t>
            </w:r>
            <w:r w:rsidR="00822FC0">
              <w:t>2017</w:t>
            </w:r>
            <w:r w:rsidR="00A240A5">
              <w:t xml:space="preserve"> </w:t>
            </w:r>
            <w:r>
              <w:t>году (единиц)</w:t>
            </w:r>
          </w:p>
        </w:tc>
        <w:tc>
          <w:tcPr>
            <w:tcW w:w="2382" w:type="dxa"/>
            <w:vAlign w:val="center"/>
          </w:tcPr>
          <w:p w:rsidR="00F1515F" w:rsidRDefault="00117537" w:rsidP="00410428">
            <w:pPr>
              <w:pStyle w:val="ConsPlusNormal"/>
              <w:jc w:val="center"/>
            </w:pPr>
            <w:r>
              <w:t>99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2382" w:type="dxa"/>
            <w:vAlign w:val="center"/>
          </w:tcPr>
          <w:p w:rsidR="00F1515F" w:rsidRDefault="00F42124" w:rsidP="00410428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</w:t>
            </w:r>
            <w:r w:rsidR="00A240A5">
              <w:t xml:space="preserve"> </w:t>
            </w:r>
            <w:r w:rsidR="00822FC0">
              <w:t>2017</w:t>
            </w:r>
            <w:r>
              <w:t xml:space="preserve"> году (единиц)</w:t>
            </w:r>
          </w:p>
        </w:tc>
        <w:tc>
          <w:tcPr>
            <w:tcW w:w="2382" w:type="dxa"/>
            <w:vAlign w:val="center"/>
          </w:tcPr>
          <w:p w:rsidR="00F1515F" w:rsidRDefault="00117537" w:rsidP="00410428">
            <w:pPr>
              <w:pStyle w:val="ConsPlusNormal"/>
              <w:jc w:val="center"/>
            </w:pPr>
            <w:r>
              <w:t>5</w:t>
            </w:r>
          </w:p>
        </w:tc>
      </w:tr>
      <w:tr w:rsidR="00F1515F" w:rsidTr="003E0B16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2382" w:type="dxa"/>
            <w:vAlign w:val="center"/>
          </w:tcPr>
          <w:p w:rsidR="00F1515F" w:rsidRDefault="00F1515F" w:rsidP="004B6257">
            <w:pPr>
              <w:pStyle w:val="ConsPlusNormal"/>
              <w:jc w:val="center"/>
            </w:pP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  <w:tcBorders>
              <w:bottom w:val="nil"/>
            </w:tcBorders>
          </w:tcPr>
          <w:p w:rsidR="00F1515F" w:rsidRDefault="00D87454">
            <w:pPr>
              <w:pStyle w:val="ConsPlusNormal"/>
              <w:jc w:val="center"/>
            </w:pPr>
            <w:r>
              <w:rPr>
                <w:noProof/>
                <w:position w:val="-24"/>
              </w:rPr>
              <w:drawing>
                <wp:inline distT="0" distB="0" distL="0" distR="0" wp14:anchorId="4381F0CE" wp14:editId="6AFFE693">
                  <wp:extent cx="2105025" cy="600075"/>
                  <wp:effectExtent l="19050" t="0" r="0" b="0"/>
                  <wp:docPr id="15" name="Рисунок 15" descr="base_1_208346_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208346_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15F">
              <w:t>,</w:t>
            </w:r>
          </w:p>
          <w:p w:rsidR="00F2377A" w:rsidRDefault="00F2377A" w:rsidP="00D87454">
            <w:pPr>
              <w:pStyle w:val="ConsPlusNormal"/>
              <w:jc w:val="center"/>
            </w:pPr>
            <w:r>
              <w:rPr>
                <w:noProof/>
                <w:sz w:val="24"/>
                <w:szCs w:val="24"/>
              </w:rPr>
              <w:t>Р</w:t>
            </w:r>
            <w:r w:rsidR="00BD789C">
              <w:rPr>
                <w:noProof/>
                <w:sz w:val="24"/>
                <w:szCs w:val="24"/>
              </w:rPr>
              <w:t xml:space="preserve">=  2,8 х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7+5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7</m:t>
                  </m:r>
                </m:den>
              </m:f>
            </m:oMath>
            <w:r w:rsidRPr="00F2377A">
              <w:rPr>
                <w:noProof/>
                <w:sz w:val="24"/>
                <w:szCs w:val="24"/>
              </w:rPr>
              <w:t xml:space="preserve"> </w:t>
            </w:r>
            <w:r w:rsidR="00D87454">
              <w:rPr>
                <w:noProof/>
                <w:sz w:val="24"/>
                <w:szCs w:val="24"/>
              </w:rPr>
              <w:t>х 366</w:t>
            </w:r>
            <w:r w:rsidRPr="00F2377A">
              <w:rPr>
                <w:noProof/>
                <w:sz w:val="24"/>
                <w:szCs w:val="24"/>
              </w:rPr>
              <w:t>=</w:t>
            </w:r>
            <w:r w:rsidRPr="00607895">
              <w:rPr>
                <w:sz w:val="24"/>
                <w:szCs w:val="24"/>
              </w:rPr>
              <w:t> </w:t>
            </w:r>
            <w:r w:rsidR="00A96978">
              <w:t>1</w:t>
            </w:r>
            <w:r w:rsidR="00D87454">
              <w:t>762</w:t>
            </w:r>
            <w:r w:rsidR="00A96978">
              <w:t>,</w:t>
            </w:r>
            <w:r w:rsidR="00D87454">
              <w:t>66</w:t>
            </w:r>
          </w:p>
        </w:tc>
        <w:tc>
          <w:tcPr>
            <w:tcW w:w="2382" w:type="dxa"/>
            <w:tcBorders>
              <w:bottom w:val="nil"/>
            </w:tcBorders>
            <w:vAlign w:val="center"/>
          </w:tcPr>
          <w:p w:rsidR="00F1515F" w:rsidRDefault="00D87454">
            <w:pPr>
              <w:pStyle w:val="ConsPlusNormal"/>
              <w:jc w:val="center"/>
            </w:pPr>
            <w:r>
              <w:t>1762,66</w:t>
            </w:r>
          </w:p>
        </w:tc>
      </w:tr>
      <w:tr w:rsidR="00F1515F" w:rsidTr="003E0B16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nil"/>
            </w:tcBorders>
          </w:tcPr>
          <w:p w:rsidR="00F1515F" w:rsidRDefault="00F1515F">
            <w:pPr>
              <w:pStyle w:val="ConsPlusNormal"/>
            </w:pPr>
            <w:r>
              <w:t>где:</w:t>
            </w:r>
          </w:p>
        </w:tc>
        <w:tc>
          <w:tcPr>
            <w:tcW w:w="2382" w:type="dxa"/>
            <w:tcBorders>
              <w:top w:val="nil"/>
            </w:tcBorders>
            <w:vAlign w:val="center"/>
          </w:tcPr>
          <w:p w:rsidR="00F1515F" w:rsidRDefault="00F1515F">
            <w:pPr>
              <w:pStyle w:val="ConsPlusNormal"/>
            </w:pP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proofErr w:type="gram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  <w:proofErr w:type="gramEnd"/>
          </w:p>
        </w:tc>
        <w:tc>
          <w:tcPr>
            <w:tcW w:w="2382" w:type="dxa"/>
            <w:vAlign w:val="center"/>
          </w:tcPr>
          <w:p w:rsidR="00F1515F" w:rsidRDefault="00410428" w:rsidP="00410428">
            <w:pPr>
              <w:pStyle w:val="ConsPlusNormal"/>
              <w:jc w:val="center"/>
            </w:pPr>
            <w:r>
              <w:t>2,8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2382" w:type="dxa"/>
            <w:vAlign w:val="center"/>
          </w:tcPr>
          <w:p w:rsidR="00F1515F" w:rsidRDefault="00A96978" w:rsidP="00410428">
            <w:pPr>
              <w:pStyle w:val="ConsPlusNormal"/>
              <w:jc w:val="center"/>
            </w:pPr>
            <w:r>
              <w:t>7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rPr>
                <w:vertAlign w:val="subscript"/>
              </w:rPr>
              <w:t>j</w:t>
            </w:r>
            <w:proofErr w:type="spellEnd"/>
            <w:proofErr w:type="gram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j-</w:t>
            </w:r>
            <w:proofErr w:type="spellStart"/>
            <w:r>
              <w:t>тый</w:t>
            </w:r>
            <w:proofErr w:type="spellEnd"/>
            <w:r>
              <w:t xml:space="preserve"> день (единиц), определяемая:</w:t>
            </w:r>
          </w:p>
        </w:tc>
        <w:tc>
          <w:tcPr>
            <w:tcW w:w="2382" w:type="dxa"/>
            <w:vAlign w:val="center"/>
          </w:tcPr>
          <w:p w:rsidR="00F1515F" w:rsidRDefault="00A25F3A" w:rsidP="004B6257">
            <w:pPr>
              <w:pStyle w:val="ConsPlusNormal"/>
              <w:jc w:val="center"/>
            </w:pPr>
            <w:r>
              <w:t>5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  <w:vAlign w:val="center"/>
          </w:tcPr>
          <w:p w:rsidR="00F1515F" w:rsidRDefault="00F1515F">
            <w:pPr>
              <w:pStyle w:val="ConsPlusNormal"/>
              <w:jc w:val="center"/>
            </w:pPr>
            <w:r>
              <w:t xml:space="preserve">с помощью бесплатного счетчика посещаемости или иного инструмента веб-аналитики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2382" w:type="dxa"/>
            <w:vAlign w:val="center"/>
          </w:tcPr>
          <w:p w:rsidR="00F1515F" w:rsidRDefault="002715BC" w:rsidP="004B62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40428" w:rsidRDefault="00940428" w:rsidP="00940428">
            <w:pPr>
              <w:pStyle w:val="ConsPlusNormal"/>
              <w:jc w:val="center"/>
            </w:pP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j = 1</w:t>
            </w:r>
          </w:p>
        </w:tc>
        <w:tc>
          <w:tcPr>
            <w:tcW w:w="2382" w:type="dxa"/>
            <w:vAlign w:val="center"/>
          </w:tcPr>
          <w:p w:rsidR="00F1515F" w:rsidRDefault="00A25F3A" w:rsidP="00410428">
            <w:pPr>
              <w:pStyle w:val="ConsPlusNormal"/>
              <w:jc w:val="center"/>
            </w:pPr>
            <w:r>
              <w:t>1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 w:rsidP="00E86307">
            <w:pPr>
              <w:pStyle w:val="ConsPlusNormal"/>
              <w:jc w:val="center"/>
            </w:pPr>
            <w:r>
              <w:t xml:space="preserve">j = </w:t>
            </w:r>
            <w:r w:rsidR="00E86307">
              <w:t>2</w:t>
            </w:r>
          </w:p>
        </w:tc>
        <w:tc>
          <w:tcPr>
            <w:tcW w:w="2382" w:type="dxa"/>
            <w:vAlign w:val="center"/>
          </w:tcPr>
          <w:p w:rsidR="00F1515F" w:rsidRDefault="00A25F3A" w:rsidP="004B6257">
            <w:pPr>
              <w:pStyle w:val="ConsPlusNormal"/>
              <w:jc w:val="center"/>
            </w:pPr>
            <w:r>
              <w:t>0</w:t>
            </w:r>
          </w:p>
        </w:tc>
      </w:tr>
      <w:tr w:rsidR="00A25F3A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381" w:type="dxa"/>
            <w:tcBorders>
              <w:right w:val="nil"/>
            </w:tcBorders>
          </w:tcPr>
          <w:p w:rsidR="00A25F3A" w:rsidRDefault="00A25F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25F3A" w:rsidRDefault="00A25F3A" w:rsidP="00A25F3A">
            <w:pPr>
              <w:pStyle w:val="ConsPlusNormal"/>
              <w:jc w:val="center"/>
            </w:pPr>
            <w:r>
              <w:t>j = 3</w:t>
            </w:r>
          </w:p>
        </w:tc>
        <w:tc>
          <w:tcPr>
            <w:tcW w:w="2382" w:type="dxa"/>
            <w:vAlign w:val="center"/>
          </w:tcPr>
          <w:p w:rsidR="00A25F3A" w:rsidRDefault="00A25F3A" w:rsidP="004B6257">
            <w:pPr>
              <w:pStyle w:val="ConsPlusNormal"/>
              <w:jc w:val="center"/>
            </w:pPr>
            <w:r>
              <w:t>1</w:t>
            </w:r>
          </w:p>
        </w:tc>
      </w:tr>
      <w:tr w:rsidR="00A25F3A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381" w:type="dxa"/>
            <w:tcBorders>
              <w:right w:val="nil"/>
            </w:tcBorders>
          </w:tcPr>
          <w:p w:rsidR="00A25F3A" w:rsidRDefault="00A25F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25F3A" w:rsidRDefault="00A25F3A" w:rsidP="00A25F3A">
            <w:pPr>
              <w:pStyle w:val="ConsPlusNormal"/>
              <w:jc w:val="center"/>
            </w:pPr>
            <w:r>
              <w:t>j = 4</w:t>
            </w:r>
          </w:p>
        </w:tc>
        <w:tc>
          <w:tcPr>
            <w:tcW w:w="2382" w:type="dxa"/>
            <w:vAlign w:val="center"/>
          </w:tcPr>
          <w:p w:rsidR="00A25F3A" w:rsidRDefault="00A25F3A" w:rsidP="004B6257">
            <w:pPr>
              <w:pStyle w:val="ConsPlusNormal"/>
              <w:jc w:val="center"/>
            </w:pPr>
            <w:r>
              <w:t>3</w:t>
            </w:r>
          </w:p>
        </w:tc>
      </w:tr>
      <w:tr w:rsidR="00A25F3A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381" w:type="dxa"/>
            <w:tcBorders>
              <w:right w:val="nil"/>
            </w:tcBorders>
          </w:tcPr>
          <w:p w:rsidR="00A25F3A" w:rsidRDefault="00A25F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25F3A" w:rsidRDefault="00A25F3A" w:rsidP="00A25F3A">
            <w:pPr>
              <w:pStyle w:val="ConsPlusNormal"/>
              <w:jc w:val="center"/>
            </w:pPr>
            <w:r>
              <w:t>j = 5</w:t>
            </w:r>
          </w:p>
        </w:tc>
        <w:tc>
          <w:tcPr>
            <w:tcW w:w="2382" w:type="dxa"/>
            <w:vAlign w:val="center"/>
          </w:tcPr>
          <w:p w:rsidR="00A25F3A" w:rsidRDefault="00A25F3A" w:rsidP="004B6257">
            <w:pPr>
              <w:pStyle w:val="ConsPlusNormal"/>
              <w:jc w:val="center"/>
            </w:pPr>
            <w:r>
              <w:t>0</w:t>
            </w:r>
          </w:p>
        </w:tc>
      </w:tr>
      <w:tr w:rsidR="00A25F3A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381" w:type="dxa"/>
            <w:tcBorders>
              <w:right w:val="nil"/>
            </w:tcBorders>
          </w:tcPr>
          <w:p w:rsidR="00A25F3A" w:rsidRDefault="00A25F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25F3A" w:rsidRDefault="00A25F3A" w:rsidP="00A25F3A">
            <w:pPr>
              <w:pStyle w:val="ConsPlusNormal"/>
              <w:jc w:val="center"/>
            </w:pPr>
            <w:r>
              <w:t>j = 6</w:t>
            </w:r>
          </w:p>
        </w:tc>
        <w:tc>
          <w:tcPr>
            <w:tcW w:w="2382" w:type="dxa"/>
            <w:vAlign w:val="center"/>
          </w:tcPr>
          <w:p w:rsidR="00A25F3A" w:rsidRDefault="00A25F3A" w:rsidP="004B6257">
            <w:pPr>
              <w:pStyle w:val="ConsPlusNormal"/>
              <w:jc w:val="center"/>
            </w:pPr>
            <w:r>
              <w:t>0</w:t>
            </w:r>
          </w:p>
        </w:tc>
      </w:tr>
      <w:tr w:rsidR="00A25F3A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A25F3A" w:rsidRDefault="00A25F3A"/>
        </w:tc>
        <w:tc>
          <w:tcPr>
            <w:tcW w:w="2381" w:type="dxa"/>
            <w:tcBorders>
              <w:right w:val="nil"/>
            </w:tcBorders>
          </w:tcPr>
          <w:p w:rsidR="00A25F3A" w:rsidRDefault="00A25F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A25F3A" w:rsidRDefault="00A25F3A" w:rsidP="00A25F3A">
            <w:pPr>
              <w:pStyle w:val="ConsPlusNormal"/>
              <w:jc w:val="center"/>
            </w:pPr>
            <w:r>
              <w:t>j = 7</w:t>
            </w:r>
          </w:p>
        </w:tc>
        <w:tc>
          <w:tcPr>
            <w:tcW w:w="2382" w:type="dxa"/>
            <w:vAlign w:val="center"/>
          </w:tcPr>
          <w:p w:rsidR="00A25F3A" w:rsidRDefault="00A25F3A" w:rsidP="004B6257">
            <w:pPr>
              <w:pStyle w:val="ConsPlusNormal"/>
              <w:jc w:val="center"/>
            </w:pPr>
            <w:r>
              <w:t>0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381" w:type="dxa"/>
            <w:tcBorders>
              <w:right w:val="nil"/>
            </w:tcBorders>
          </w:tcPr>
          <w:p w:rsidR="00F1515F" w:rsidRDefault="00F1515F">
            <w:pPr>
              <w:pStyle w:val="ConsPlusNormal"/>
            </w:pPr>
          </w:p>
        </w:tc>
        <w:tc>
          <w:tcPr>
            <w:tcW w:w="1191" w:type="dxa"/>
            <w:tcBorders>
              <w:left w:val="nil"/>
            </w:tcBorders>
          </w:tcPr>
          <w:p w:rsidR="00F1515F" w:rsidRDefault="00F1515F">
            <w:pPr>
              <w:pStyle w:val="ConsPlusNormal"/>
              <w:jc w:val="center"/>
            </w:pPr>
            <w:r>
              <w:t>j = L</w:t>
            </w:r>
          </w:p>
        </w:tc>
        <w:tc>
          <w:tcPr>
            <w:tcW w:w="2382" w:type="dxa"/>
            <w:vAlign w:val="center"/>
          </w:tcPr>
          <w:p w:rsidR="00F1515F" w:rsidRDefault="00E86307" w:rsidP="00410428">
            <w:pPr>
              <w:pStyle w:val="ConsPlusNormal"/>
              <w:jc w:val="center"/>
            </w:pPr>
            <w:r>
              <w:t>5</w:t>
            </w:r>
          </w:p>
        </w:tc>
      </w:tr>
      <w:tr w:rsidR="00F1515F" w:rsidTr="003E0B16">
        <w:tc>
          <w:tcPr>
            <w:tcW w:w="624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2778" w:type="dxa"/>
            <w:vMerge/>
            <w:tcBorders>
              <w:top w:val="single" w:sz="4" w:space="0" w:color="auto"/>
            </w:tcBorders>
          </w:tcPr>
          <w:p w:rsidR="00F1515F" w:rsidRDefault="00F1515F"/>
        </w:tc>
        <w:tc>
          <w:tcPr>
            <w:tcW w:w="3572" w:type="dxa"/>
            <w:gridSpan w:val="2"/>
          </w:tcPr>
          <w:p w:rsidR="00F1515F" w:rsidRDefault="00F1515F">
            <w:pPr>
              <w:pStyle w:val="ConsPlusNormal"/>
            </w:pPr>
            <w:r>
              <w:t xml:space="preserve">Y - продолжительность отчетного </w:t>
            </w:r>
            <w:r w:rsidR="00822FC0">
              <w:t>2017</w:t>
            </w:r>
            <w:r w:rsidR="00A240A5">
              <w:t xml:space="preserve"> </w:t>
            </w:r>
            <w:r>
              <w:t>календарного года (дней)</w:t>
            </w:r>
          </w:p>
        </w:tc>
        <w:tc>
          <w:tcPr>
            <w:tcW w:w="2382" w:type="dxa"/>
            <w:vAlign w:val="center"/>
          </w:tcPr>
          <w:p w:rsidR="00F1515F" w:rsidRDefault="008E5BFB" w:rsidP="00410428">
            <w:pPr>
              <w:pStyle w:val="ConsPlusNormal"/>
              <w:jc w:val="center"/>
            </w:pPr>
            <w:r>
              <w:t>366</w:t>
            </w:r>
          </w:p>
        </w:tc>
      </w:tr>
    </w:tbl>
    <w:p w:rsidR="00E86307" w:rsidRDefault="00E86307" w:rsidP="00E86307">
      <w:pPr>
        <w:pStyle w:val="ConsPlusNonformat"/>
        <w:jc w:val="both"/>
      </w:pPr>
    </w:p>
    <w:p w:rsidR="00E86307" w:rsidRDefault="00E86307" w:rsidP="00E86307">
      <w:pPr>
        <w:pStyle w:val="ConsPlusNonformat"/>
        <w:jc w:val="both"/>
      </w:pPr>
    </w:p>
    <w:p w:rsidR="006A7669" w:rsidRDefault="006A7669" w:rsidP="00E86307">
      <w:pPr>
        <w:pStyle w:val="ConsPlusNonformat"/>
        <w:jc w:val="both"/>
      </w:pPr>
    </w:p>
    <w:p w:rsidR="006A7669" w:rsidRDefault="006A7669" w:rsidP="00E86307">
      <w:pPr>
        <w:pStyle w:val="ConsPlusNonformat"/>
        <w:jc w:val="both"/>
      </w:pPr>
    </w:p>
    <w:p w:rsidR="006A7669" w:rsidRDefault="006A7669" w:rsidP="00E86307">
      <w:pPr>
        <w:pStyle w:val="ConsPlusNonformat"/>
        <w:jc w:val="both"/>
      </w:pPr>
    </w:p>
    <w:p w:rsidR="006A7669" w:rsidRPr="00674F03" w:rsidRDefault="006A7669" w:rsidP="006A7669">
      <w:r w:rsidRPr="00674F03">
        <w:t xml:space="preserve">Глава Восточного сельского  поселения </w:t>
      </w:r>
    </w:p>
    <w:p w:rsidR="006A7669" w:rsidRPr="00674F03" w:rsidRDefault="006A7669" w:rsidP="006A7669">
      <w:r w:rsidRPr="00674F03">
        <w:t xml:space="preserve">Усть-Лабинского района                         </w:t>
      </w:r>
      <w:r>
        <w:t xml:space="preserve">                               </w:t>
      </w:r>
      <w:r w:rsidRPr="00674F03">
        <w:t xml:space="preserve">А. П. </w:t>
      </w:r>
      <w:proofErr w:type="gramStart"/>
      <w:r w:rsidRPr="00674F03">
        <w:t>Белозуб</w:t>
      </w:r>
      <w:proofErr w:type="gramEnd"/>
      <w:r w:rsidRPr="00674F03">
        <w:t xml:space="preserve"> </w:t>
      </w:r>
    </w:p>
    <w:p w:rsidR="002E3292" w:rsidRDefault="002E3292"/>
    <w:sectPr w:rsidR="002E3292" w:rsidSect="00A1649C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E2" w:rsidRDefault="009B19E2" w:rsidP="00F1515F">
      <w:r>
        <w:separator/>
      </w:r>
    </w:p>
  </w:endnote>
  <w:endnote w:type="continuationSeparator" w:id="0">
    <w:p w:rsidR="009B19E2" w:rsidRDefault="009B19E2" w:rsidP="00F1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E2" w:rsidRDefault="009B19E2" w:rsidP="00F1515F">
      <w:r>
        <w:separator/>
      </w:r>
    </w:p>
  </w:footnote>
  <w:footnote w:type="continuationSeparator" w:id="0">
    <w:p w:rsidR="009B19E2" w:rsidRDefault="009B19E2" w:rsidP="00F1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9C" w:rsidRDefault="00896C5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2FC0">
      <w:rPr>
        <w:noProof/>
      </w:rPr>
      <w:t>16</w:t>
    </w:r>
    <w:r>
      <w:rPr>
        <w:noProof/>
      </w:rPr>
      <w:fldChar w:fldCharType="end"/>
    </w:r>
  </w:p>
  <w:p w:rsidR="00A1649C" w:rsidRDefault="00A164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5F"/>
    <w:rsid w:val="000011A6"/>
    <w:rsid w:val="00007AD0"/>
    <w:rsid w:val="000969FA"/>
    <w:rsid w:val="000C4796"/>
    <w:rsid w:val="000F5571"/>
    <w:rsid w:val="001028BD"/>
    <w:rsid w:val="00113C4A"/>
    <w:rsid w:val="00117537"/>
    <w:rsid w:val="00133999"/>
    <w:rsid w:val="00133F65"/>
    <w:rsid w:val="001B09D3"/>
    <w:rsid w:val="001B2A7C"/>
    <w:rsid w:val="001B414F"/>
    <w:rsid w:val="002715BC"/>
    <w:rsid w:val="002767C7"/>
    <w:rsid w:val="002954FD"/>
    <w:rsid w:val="00296D31"/>
    <w:rsid w:val="002B58EA"/>
    <w:rsid w:val="002B7953"/>
    <w:rsid w:val="002D2FF0"/>
    <w:rsid w:val="002E3292"/>
    <w:rsid w:val="003561BC"/>
    <w:rsid w:val="003634B8"/>
    <w:rsid w:val="003C42B2"/>
    <w:rsid w:val="003E0B16"/>
    <w:rsid w:val="00410428"/>
    <w:rsid w:val="004123B2"/>
    <w:rsid w:val="00431C52"/>
    <w:rsid w:val="0047542E"/>
    <w:rsid w:val="00484AFA"/>
    <w:rsid w:val="0049396D"/>
    <w:rsid w:val="004B6257"/>
    <w:rsid w:val="004D4FC9"/>
    <w:rsid w:val="004E6410"/>
    <w:rsid w:val="0051362D"/>
    <w:rsid w:val="00583766"/>
    <w:rsid w:val="005C1E31"/>
    <w:rsid w:val="005E427B"/>
    <w:rsid w:val="0067045C"/>
    <w:rsid w:val="006A7669"/>
    <w:rsid w:val="00777079"/>
    <w:rsid w:val="007C5ADC"/>
    <w:rsid w:val="007E22DF"/>
    <w:rsid w:val="007F2657"/>
    <w:rsid w:val="007F4D5C"/>
    <w:rsid w:val="00822FC0"/>
    <w:rsid w:val="00851D5D"/>
    <w:rsid w:val="008823F4"/>
    <w:rsid w:val="00896C58"/>
    <w:rsid w:val="008B15FD"/>
    <w:rsid w:val="008C1A93"/>
    <w:rsid w:val="008E5BFB"/>
    <w:rsid w:val="00940428"/>
    <w:rsid w:val="009416D2"/>
    <w:rsid w:val="009645B8"/>
    <w:rsid w:val="00971D27"/>
    <w:rsid w:val="00983C4C"/>
    <w:rsid w:val="009938B6"/>
    <w:rsid w:val="009A4A75"/>
    <w:rsid w:val="009A7759"/>
    <w:rsid w:val="009B19E2"/>
    <w:rsid w:val="009D3436"/>
    <w:rsid w:val="00A1649C"/>
    <w:rsid w:val="00A240A5"/>
    <w:rsid w:val="00A25F3A"/>
    <w:rsid w:val="00A3328E"/>
    <w:rsid w:val="00A91AAB"/>
    <w:rsid w:val="00A96978"/>
    <w:rsid w:val="00AA437E"/>
    <w:rsid w:val="00AA6038"/>
    <w:rsid w:val="00AB0D08"/>
    <w:rsid w:val="00B562C5"/>
    <w:rsid w:val="00BD789C"/>
    <w:rsid w:val="00BE2764"/>
    <w:rsid w:val="00C02973"/>
    <w:rsid w:val="00C57553"/>
    <w:rsid w:val="00C939D3"/>
    <w:rsid w:val="00CD20C7"/>
    <w:rsid w:val="00D354C6"/>
    <w:rsid w:val="00D87454"/>
    <w:rsid w:val="00DB64C6"/>
    <w:rsid w:val="00DC6444"/>
    <w:rsid w:val="00DF1A6C"/>
    <w:rsid w:val="00DF6FB5"/>
    <w:rsid w:val="00DF794C"/>
    <w:rsid w:val="00E132FC"/>
    <w:rsid w:val="00E360FC"/>
    <w:rsid w:val="00E45D4E"/>
    <w:rsid w:val="00E62F57"/>
    <w:rsid w:val="00E86307"/>
    <w:rsid w:val="00E91B1E"/>
    <w:rsid w:val="00ED3F17"/>
    <w:rsid w:val="00F1515F"/>
    <w:rsid w:val="00F2377A"/>
    <w:rsid w:val="00F36688"/>
    <w:rsid w:val="00F42124"/>
    <w:rsid w:val="00F70A0F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15F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rsid w:val="00F151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F1515F"/>
    <w:pPr>
      <w:autoSpaceDE w:val="0"/>
      <w:autoSpaceDN w:val="0"/>
      <w:ind w:firstLine="0"/>
      <w:jc w:val="left"/>
    </w:pPr>
    <w:rPr>
      <w:rFonts w:eastAsia="SimSun"/>
      <w:sz w:val="20"/>
      <w:szCs w:val="20"/>
      <w:lang w:eastAsia="zh-CN"/>
    </w:rPr>
  </w:style>
  <w:style w:type="character" w:customStyle="1" w:styleId="a4">
    <w:name w:val="Текст сноски Знак"/>
    <w:link w:val="a3"/>
    <w:uiPriority w:val="99"/>
    <w:semiHidden/>
    <w:rsid w:val="00F1515F"/>
    <w:rPr>
      <w:rFonts w:eastAsia="SimSun"/>
      <w:lang w:eastAsia="zh-CN"/>
    </w:rPr>
  </w:style>
  <w:style w:type="character" w:styleId="a5">
    <w:name w:val="footnote reference"/>
    <w:uiPriority w:val="99"/>
    <w:semiHidden/>
    <w:rsid w:val="00F1515F"/>
    <w:rPr>
      <w:rFonts w:cs="Times New Roman"/>
      <w:vertAlign w:val="superscript"/>
    </w:rPr>
  </w:style>
  <w:style w:type="character" w:styleId="a6">
    <w:name w:val="Hyperlink"/>
    <w:uiPriority w:val="99"/>
    <w:unhideWhenUsed/>
    <w:rsid w:val="004123B2"/>
    <w:rPr>
      <w:color w:val="005EA5"/>
      <w:u w:val="single"/>
    </w:rPr>
  </w:style>
  <w:style w:type="paragraph" w:styleId="a7">
    <w:name w:val="header"/>
    <w:basedOn w:val="a"/>
    <w:link w:val="a8"/>
    <w:uiPriority w:val="99"/>
    <w:unhideWhenUsed/>
    <w:rsid w:val="00A164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49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164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49C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8376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83766"/>
    <w:rPr>
      <w:rFonts w:ascii="Segoe UI" w:hAnsi="Segoe UI" w:cs="Segoe UI"/>
      <w:sz w:val="18"/>
      <w:szCs w:val="18"/>
      <w:lang w:eastAsia="en-US"/>
    </w:rPr>
  </w:style>
  <w:style w:type="character" w:styleId="ad">
    <w:name w:val="Placeholder Text"/>
    <w:basedOn w:val="a0"/>
    <w:uiPriority w:val="99"/>
    <w:semiHidden/>
    <w:rsid w:val="00D87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vostoch@mail.ru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37A0-994D-4ED8-B6D4-0C6EEF85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14087</CharactersWithSpaces>
  <SharedDoc>false</SharedDoc>
  <HLinks>
    <vt:vector size="6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mailto:sp_ladoga@mail.ru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Никулов Андрей Сергеевич</dc:creator>
  <cp:keywords/>
  <cp:lastModifiedBy>Администрация</cp:lastModifiedBy>
  <cp:revision>8</cp:revision>
  <cp:lastPrinted>2018-05-29T13:31:00Z</cp:lastPrinted>
  <dcterms:created xsi:type="dcterms:W3CDTF">2017-06-15T08:30:00Z</dcterms:created>
  <dcterms:modified xsi:type="dcterms:W3CDTF">2018-05-29T13:32:00Z</dcterms:modified>
</cp:coreProperties>
</file>